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6B5F5" w14:textId="77777777" w:rsidR="00DB21E9" w:rsidRDefault="00DB21E9" w:rsidP="00DB21E9">
      <w:pPr>
        <w:spacing w:before="300" w:after="150"/>
        <w:jc w:val="center"/>
        <w:outlineLvl w:val="0"/>
        <w:rPr>
          <w:rFonts w:ascii="Verdana" w:eastAsia="Times New Roman" w:hAnsi="Verdana" w:cs="Times New Roman"/>
          <w:b/>
          <w:bCs/>
          <w:color w:val="8DB500"/>
          <w:sz w:val="23"/>
          <w:szCs w:val="23"/>
          <w:lang w:eastAsia="en-GB"/>
        </w:rPr>
      </w:pPr>
      <w:r w:rsidRPr="00DB21E9">
        <w:rPr>
          <w:rFonts w:ascii="Verdana" w:eastAsia="Times New Roman" w:hAnsi="Verdana" w:cs="Times New Roman"/>
          <w:b/>
          <w:bCs/>
          <w:color w:val="8DB500"/>
          <w:sz w:val="23"/>
          <w:szCs w:val="23"/>
          <w:lang w:eastAsia="en-GB"/>
        </w:rPr>
        <w:fldChar w:fldCharType="begin"/>
      </w:r>
      <w:r w:rsidRPr="00DB21E9">
        <w:rPr>
          <w:rFonts w:ascii="Verdana" w:eastAsia="Times New Roman" w:hAnsi="Verdana" w:cs="Times New Roman"/>
          <w:b/>
          <w:bCs/>
          <w:color w:val="8DB500"/>
          <w:sz w:val="23"/>
          <w:szCs w:val="23"/>
          <w:lang w:eastAsia="en-GB"/>
        </w:rPr>
        <w:instrText xml:space="preserve"> INCLUDEPICTURE "/var/folders/7_/xzghd8j518gdz6vwqqc_sczc0000gn/T/com.microsoft.Word/WebArchiveCopyPasteTempFiles/1625656977-pAQA.jpg" \* MERGEFORMATINET </w:instrText>
      </w:r>
      <w:r w:rsidRPr="00DB21E9">
        <w:rPr>
          <w:rFonts w:ascii="Verdana" w:eastAsia="Times New Roman" w:hAnsi="Verdana" w:cs="Times New Roman"/>
          <w:b/>
          <w:bCs/>
          <w:color w:val="8DB500"/>
          <w:sz w:val="23"/>
          <w:szCs w:val="23"/>
          <w:lang w:eastAsia="en-GB"/>
        </w:rPr>
        <w:fldChar w:fldCharType="separate"/>
      </w:r>
      <w:r w:rsidRPr="00DB21E9">
        <w:rPr>
          <w:rFonts w:ascii="Verdana" w:eastAsia="Times New Roman" w:hAnsi="Verdana" w:cs="Times New Roman"/>
          <w:b/>
          <w:bCs/>
          <w:noProof/>
          <w:color w:val="8DB500"/>
          <w:sz w:val="23"/>
          <w:szCs w:val="23"/>
          <w:lang w:eastAsia="en-GB"/>
        </w:rPr>
        <w:drawing>
          <wp:inline distT="0" distB="0" distL="0" distR="0" wp14:anchorId="09927B85" wp14:editId="018EC960">
            <wp:extent cx="3638145" cy="2148603"/>
            <wp:effectExtent l="0" t="0" r="0" b="0"/>
            <wp:docPr id="1" name="Picture 1" descr="A person wearing a purple shi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a purple shirt&#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92868" cy="2180921"/>
                    </a:xfrm>
                    <a:prstGeom prst="rect">
                      <a:avLst/>
                    </a:prstGeom>
                    <a:noFill/>
                    <a:ln>
                      <a:noFill/>
                    </a:ln>
                  </pic:spPr>
                </pic:pic>
              </a:graphicData>
            </a:graphic>
          </wp:inline>
        </w:drawing>
      </w:r>
      <w:r w:rsidRPr="00DB21E9">
        <w:rPr>
          <w:rFonts w:ascii="Verdana" w:eastAsia="Times New Roman" w:hAnsi="Verdana" w:cs="Times New Roman"/>
          <w:b/>
          <w:bCs/>
          <w:color w:val="8DB500"/>
          <w:sz w:val="23"/>
          <w:szCs w:val="23"/>
          <w:lang w:eastAsia="en-GB"/>
        </w:rPr>
        <w:fldChar w:fldCharType="end"/>
      </w:r>
    </w:p>
    <w:p w14:paraId="6B2673AB" w14:textId="77777777" w:rsidR="00DB21E9" w:rsidRPr="0035097E" w:rsidRDefault="00DB21E9" w:rsidP="00DB21E9">
      <w:pPr>
        <w:spacing w:after="0"/>
        <w:jc w:val="center"/>
        <w:outlineLvl w:val="0"/>
        <w:rPr>
          <w:rFonts w:ascii="Calibri" w:eastAsia="Times New Roman" w:hAnsi="Calibri" w:cs="Calibri"/>
          <w:b/>
          <w:bCs/>
          <w:color w:val="70AD47" w:themeColor="accent6"/>
          <w:kern w:val="36"/>
          <w:sz w:val="28"/>
          <w:szCs w:val="28"/>
          <w:lang w:eastAsia="en-GB"/>
        </w:rPr>
      </w:pPr>
      <w:r w:rsidRPr="0035097E">
        <w:rPr>
          <w:rFonts w:ascii="Calibri" w:eastAsia="Times New Roman" w:hAnsi="Calibri" w:cs="Calibri"/>
          <w:b/>
          <w:bCs/>
          <w:color w:val="70AD47" w:themeColor="accent6"/>
          <w:kern w:val="36"/>
          <w:sz w:val="28"/>
          <w:szCs w:val="28"/>
          <w:lang w:eastAsia="en-GB"/>
        </w:rPr>
        <w:t xml:space="preserve">The Archbishop of Canterbury’s Visit to the Guildford Diocese  </w:t>
      </w:r>
    </w:p>
    <w:p w14:paraId="3D87FFB1" w14:textId="383883D6" w:rsidR="00DB21E9" w:rsidRPr="0035097E" w:rsidRDefault="00DB21E9" w:rsidP="00DB21E9">
      <w:pPr>
        <w:spacing w:after="0"/>
        <w:jc w:val="center"/>
        <w:outlineLvl w:val="0"/>
        <w:rPr>
          <w:rFonts w:ascii="Calibri" w:eastAsia="Times New Roman" w:hAnsi="Calibri" w:cs="Calibri"/>
          <w:b/>
          <w:bCs/>
          <w:color w:val="70AD47" w:themeColor="accent6"/>
          <w:kern w:val="36"/>
          <w:sz w:val="28"/>
          <w:szCs w:val="28"/>
          <w:lang w:eastAsia="en-GB"/>
        </w:rPr>
      </w:pPr>
      <w:r w:rsidRPr="0035097E">
        <w:rPr>
          <w:rFonts w:ascii="Calibri" w:eastAsia="Times New Roman" w:hAnsi="Calibri" w:cs="Calibri"/>
          <w:b/>
          <w:bCs/>
          <w:color w:val="70AD47" w:themeColor="accent6"/>
          <w:kern w:val="36"/>
          <w:sz w:val="28"/>
          <w:szCs w:val="28"/>
          <w:lang w:eastAsia="en-GB"/>
        </w:rPr>
        <w:t>24th-27th September 2021</w:t>
      </w:r>
    </w:p>
    <w:tbl>
      <w:tblPr>
        <w:tblW w:w="10267" w:type="dxa"/>
        <w:tblCellSpacing w:w="10" w:type="dxa"/>
        <w:tblInd w:w="-142" w:type="dxa"/>
        <w:tblCellMar>
          <w:top w:w="20" w:type="dxa"/>
          <w:left w:w="20" w:type="dxa"/>
          <w:bottom w:w="20" w:type="dxa"/>
          <w:right w:w="20" w:type="dxa"/>
        </w:tblCellMar>
        <w:tblLook w:val="04A0" w:firstRow="1" w:lastRow="0" w:firstColumn="1" w:lastColumn="0" w:noHBand="0" w:noVBand="1"/>
      </w:tblPr>
      <w:tblGrid>
        <w:gridCol w:w="10191"/>
        <w:gridCol w:w="76"/>
      </w:tblGrid>
      <w:tr w:rsidR="00DB21E9" w:rsidRPr="00DB21E9" w14:paraId="18B64FB1" w14:textId="77777777" w:rsidTr="00DB21E9">
        <w:trPr>
          <w:tblCellSpacing w:w="10" w:type="dxa"/>
        </w:trPr>
        <w:tc>
          <w:tcPr>
            <w:tcW w:w="10161" w:type="dxa"/>
            <w:vAlign w:val="center"/>
            <w:hideMark/>
          </w:tcPr>
          <w:p w14:paraId="68944CFE" w14:textId="77777777" w:rsidR="00977C9C" w:rsidRDefault="00DB21E9" w:rsidP="00B36D19">
            <w:pPr>
              <w:spacing w:after="0" w:line="330" w:lineRule="atLeast"/>
              <w:rPr>
                <w:rFonts w:ascii="Calibri" w:eastAsia="Times New Roman" w:hAnsi="Calibri" w:cs="Calibri"/>
                <w:color w:val="505050"/>
                <w:sz w:val="20"/>
                <w:szCs w:val="20"/>
                <w:lang w:eastAsia="en-GB"/>
              </w:rPr>
            </w:pPr>
            <w:r w:rsidRPr="00DB21E9">
              <w:rPr>
                <w:rFonts w:ascii="Calibri" w:eastAsia="Times New Roman" w:hAnsi="Calibri" w:cs="Calibri"/>
                <w:color w:val="505050"/>
                <w:sz w:val="20"/>
                <w:szCs w:val="20"/>
                <w:lang w:eastAsia="en-GB"/>
              </w:rPr>
              <w:t>In late September, Archbishop Justin Welby will be visiting the Guildford Diocese. </w:t>
            </w:r>
          </w:p>
          <w:p w14:paraId="68F51B80" w14:textId="77777777" w:rsidR="00B36D19" w:rsidRDefault="00DB21E9" w:rsidP="00B36D19">
            <w:pPr>
              <w:spacing w:after="0" w:line="330" w:lineRule="atLeast"/>
              <w:rPr>
                <w:rFonts w:ascii="Calibri" w:eastAsia="Times New Roman" w:hAnsi="Calibri" w:cs="Calibri"/>
                <w:b/>
                <w:bCs/>
                <w:color w:val="505050"/>
                <w:sz w:val="20"/>
                <w:szCs w:val="20"/>
                <w:lang w:eastAsia="en-GB"/>
              </w:rPr>
            </w:pPr>
            <w:r w:rsidRPr="00DB21E9">
              <w:rPr>
                <w:rFonts w:ascii="Calibri" w:eastAsia="Times New Roman" w:hAnsi="Calibri" w:cs="Calibri"/>
                <w:color w:val="505050"/>
                <w:sz w:val="20"/>
                <w:szCs w:val="20"/>
                <w:lang w:eastAsia="en-GB"/>
              </w:rPr>
              <w:t> </w:t>
            </w:r>
            <w:r w:rsidRPr="00DB21E9">
              <w:rPr>
                <w:rFonts w:ascii="Calibri" w:eastAsia="Times New Roman" w:hAnsi="Calibri" w:cs="Calibri"/>
                <w:b/>
                <w:bCs/>
                <w:color w:val="505050"/>
                <w:sz w:val="20"/>
                <w:szCs w:val="20"/>
                <w:lang w:eastAsia="en-GB"/>
              </w:rPr>
              <w:t xml:space="preserve">From 24th-27th September the archbishop will be attending various events to which any </w:t>
            </w:r>
          </w:p>
          <w:p w14:paraId="3EE29601" w14:textId="77777777" w:rsidR="00B36D19" w:rsidRDefault="00DB21E9" w:rsidP="00B36D19">
            <w:pPr>
              <w:spacing w:after="0" w:line="330" w:lineRule="atLeast"/>
              <w:rPr>
                <w:rFonts w:ascii="Calibri" w:eastAsia="Times New Roman" w:hAnsi="Calibri" w:cs="Calibri"/>
                <w:b/>
                <w:bCs/>
                <w:color w:val="505050"/>
                <w:sz w:val="20"/>
                <w:szCs w:val="20"/>
                <w:lang w:eastAsia="en-GB"/>
              </w:rPr>
            </w:pPr>
            <w:r w:rsidRPr="00DB21E9">
              <w:rPr>
                <w:rFonts w:ascii="Calibri" w:eastAsia="Times New Roman" w:hAnsi="Calibri" w:cs="Calibri"/>
                <w:b/>
                <w:bCs/>
                <w:color w:val="505050"/>
                <w:sz w:val="20"/>
                <w:szCs w:val="20"/>
                <w:lang w:eastAsia="en-GB"/>
              </w:rPr>
              <w:t xml:space="preserve">members of our congregations are invited, and for us to invite guests to hear a message </w:t>
            </w:r>
          </w:p>
          <w:p w14:paraId="2568ED1D" w14:textId="1E2CFC95" w:rsidR="00DB21E9" w:rsidRPr="00DB21E9" w:rsidRDefault="00DB21E9" w:rsidP="00B36D19">
            <w:pPr>
              <w:spacing w:after="0" w:line="330" w:lineRule="atLeast"/>
              <w:rPr>
                <w:rFonts w:ascii="Calibri" w:eastAsia="Times New Roman" w:hAnsi="Calibri" w:cs="Calibri"/>
                <w:color w:val="505050"/>
                <w:sz w:val="20"/>
                <w:szCs w:val="20"/>
                <w:lang w:eastAsia="en-GB"/>
              </w:rPr>
            </w:pPr>
            <w:r w:rsidRPr="00DB21E9">
              <w:rPr>
                <w:rFonts w:ascii="Calibri" w:eastAsia="Times New Roman" w:hAnsi="Calibri" w:cs="Calibri"/>
                <w:b/>
                <w:bCs/>
                <w:color w:val="505050"/>
                <w:sz w:val="20"/>
                <w:szCs w:val="20"/>
                <w:lang w:eastAsia="en-GB"/>
              </w:rPr>
              <w:t>about faith in Jesus Christ.</w:t>
            </w:r>
          </w:p>
          <w:p w14:paraId="07AB32C3" w14:textId="77777777" w:rsidR="00B36D19" w:rsidRDefault="00DB21E9" w:rsidP="00B36D19">
            <w:pPr>
              <w:spacing w:after="0" w:line="330" w:lineRule="atLeast"/>
              <w:rPr>
                <w:rFonts w:ascii="Calibri" w:eastAsia="Times New Roman" w:hAnsi="Calibri" w:cs="Calibri"/>
                <w:color w:val="505050"/>
                <w:sz w:val="20"/>
                <w:szCs w:val="20"/>
                <w:lang w:eastAsia="en-GB"/>
              </w:rPr>
            </w:pPr>
            <w:r w:rsidRPr="00DB21E9">
              <w:rPr>
                <w:rFonts w:ascii="Calibri" w:eastAsia="Times New Roman" w:hAnsi="Calibri" w:cs="Calibri"/>
                <w:color w:val="505050"/>
                <w:sz w:val="20"/>
                <w:szCs w:val="20"/>
                <w:lang w:eastAsia="en-GB"/>
              </w:rPr>
              <w:t>There are two different events.  One is for church members, and one is for guests, so please</w:t>
            </w:r>
          </w:p>
          <w:p w14:paraId="455D33C6" w14:textId="090E60FB" w:rsidR="00DB21E9" w:rsidRPr="00DB21E9" w:rsidRDefault="00DB21E9" w:rsidP="00B36D19">
            <w:pPr>
              <w:spacing w:after="0" w:line="330" w:lineRule="atLeast"/>
              <w:rPr>
                <w:rFonts w:ascii="Calibri" w:eastAsia="Times New Roman" w:hAnsi="Calibri" w:cs="Calibri"/>
                <w:color w:val="505050"/>
                <w:sz w:val="20"/>
                <w:szCs w:val="20"/>
                <w:lang w:eastAsia="en-GB"/>
              </w:rPr>
            </w:pPr>
            <w:r w:rsidRPr="00DB21E9">
              <w:rPr>
                <w:rFonts w:ascii="Calibri" w:eastAsia="Times New Roman" w:hAnsi="Calibri" w:cs="Calibri"/>
                <w:color w:val="505050"/>
                <w:sz w:val="20"/>
                <w:szCs w:val="20"/>
                <w:lang w:eastAsia="en-GB"/>
              </w:rPr>
              <w:t xml:space="preserve"> read carefully.</w:t>
            </w:r>
          </w:p>
        </w:tc>
        <w:tc>
          <w:tcPr>
            <w:tcW w:w="0" w:type="auto"/>
            <w:vAlign w:val="center"/>
            <w:hideMark/>
          </w:tcPr>
          <w:p w14:paraId="2397FC49" w14:textId="14CC9BA7" w:rsidR="00DB21E9" w:rsidRPr="00DB21E9" w:rsidRDefault="00DB21E9" w:rsidP="00DB21E9">
            <w:pPr>
              <w:spacing w:before="300" w:after="240" w:line="270" w:lineRule="atLeast"/>
              <w:outlineLvl w:val="2"/>
              <w:rPr>
                <w:rFonts w:ascii="Calibri" w:eastAsia="Times New Roman" w:hAnsi="Calibri" w:cs="Calibri"/>
                <w:b/>
                <w:bCs/>
                <w:color w:val="8DB500"/>
                <w:sz w:val="23"/>
                <w:szCs w:val="23"/>
                <w:lang w:eastAsia="en-GB"/>
              </w:rPr>
            </w:pPr>
          </w:p>
        </w:tc>
      </w:tr>
    </w:tbl>
    <w:p w14:paraId="43BA3B73" w14:textId="77777777" w:rsidR="00B36D19" w:rsidRPr="0062371F" w:rsidRDefault="00DB21E9" w:rsidP="00B36D19">
      <w:pPr>
        <w:spacing w:before="240" w:after="0"/>
        <w:jc w:val="center"/>
        <w:outlineLvl w:val="1"/>
        <w:rPr>
          <w:rFonts w:ascii="Calibri" w:eastAsia="Times New Roman" w:hAnsi="Calibri" w:cs="Calibri"/>
          <w:b/>
          <w:bCs/>
          <w:color w:val="70AD47" w:themeColor="accent6"/>
          <w:sz w:val="28"/>
          <w:szCs w:val="28"/>
          <w:lang w:eastAsia="en-GB"/>
        </w:rPr>
      </w:pPr>
      <w:r w:rsidRPr="0062371F">
        <w:rPr>
          <w:rFonts w:ascii="Calibri" w:eastAsia="Times New Roman" w:hAnsi="Calibri" w:cs="Calibri"/>
          <w:b/>
          <w:bCs/>
          <w:color w:val="70AD47" w:themeColor="accent6"/>
          <w:sz w:val="28"/>
          <w:szCs w:val="28"/>
          <w:lang w:eastAsia="en-GB"/>
        </w:rPr>
        <w:t>An Evening with Justin Welby</w:t>
      </w:r>
    </w:p>
    <w:p w14:paraId="33C1C3E2" w14:textId="0E17D7B0" w:rsidR="00977C9C" w:rsidRDefault="00DB21E9" w:rsidP="00B36D19">
      <w:pPr>
        <w:spacing w:after="0"/>
        <w:jc w:val="center"/>
        <w:outlineLvl w:val="1"/>
        <w:rPr>
          <w:rFonts w:ascii="Calibri" w:eastAsia="Times New Roman" w:hAnsi="Calibri" w:cs="Calibri"/>
          <w:color w:val="505050"/>
          <w:sz w:val="20"/>
          <w:szCs w:val="20"/>
          <w:lang w:eastAsia="en-GB"/>
        </w:rPr>
      </w:pPr>
      <w:r w:rsidRPr="00DB21E9">
        <w:rPr>
          <w:rFonts w:ascii="Calibri" w:eastAsia="Times New Roman" w:hAnsi="Calibri" w:cs="Calibri"/>
          <w:color w:val="505050"/>
          <w:sz w:val="20"/>
          <w:szCs w:val="20"/>
          <w:lang w:eastAsia="en-GB"/>
        </w:rPr>
        <w:t>All church members are invited to come to an event on</w:t>
      </w:r>
      <w:r w:rsidR="00977C9C">
        <w:rPr>
          <w:rFonts w:ascii="Calibri" w:eastAsia="Times New Roman" w:hAnsi="Calibri" w:cs="Calibri"/>
          <w:color w:val="505050"/>
          <w:sz w:val="20"/>
          <w:szCs w:val="20"/>
          <w:lang w:eastAsia="en-GB"/>
        </w:rPr>
        <w:t>:</w:t>
      </w:r>
      <w:r w:rsidRPr="00DB21E9">
        <w:rPr>
          <w:rFonts w:ascii="Calibri" w:eastAsia="Times New Roman" w:hAnsi="Calibri" w:cs="Calibri"/>
          <w:color w:val="505050"/>
          <w:sz w:val="20"/>
          <w:szCs w:val="20"/>
          <w:lang w:eastAsia="en-GB"/>
        </w:rPr>
        <w:t> </w:t>
      </w:r>
    </w:p>
    <w:p w14:paraId="06F4EC94" w14:textId="77777777" w:rsidR="00977C9C" w:rsidRDefault="00DB21E9" w:rsidP="00977C9C">
      <w:pPr>
        <w:spacing w:before="120"/>
        <w:jc w:val="center"/>
        <w:outlineLvl w:val="1"/>
        <w:rPr>
          <w:rFonts w:ascii="Calibri" w:eastAsia="Times New Roman" w:hAnsi="Calibri" w:cs="Calibri"/>
          <w:color w:val="505050"/>
          <w:sz w:val="20"/>
          <w:szCs w:val="20"/>
          <w:lang w:eastAsia="en-GB"/>
        </w:rPr>
      </w:pPr>
      <w:r w:rsidRPr="00DB21E9">
        <w:rPr>
          <w:rFonts w:ascii="Calibri" w:eastAsia="Times New Roman" w:hAnsi="Calibri" w:cs="Calibri"/>
          <w:b/>
          <w:bCs/>
          <w:color w:val="505050"/>
          <w:sz w:val="20"/>
          <w:szCs w:val="20"/>
          <w:lang w:eastAsia="en-GB"/>
        </w:rPr>
        <w:t>Friday 24th September 8pm at the Lakeside Centre,</w:t>
      </w:r>
      <w:r w:rsidR="00977C9C">
        <w:rPr>
          <w:rFonts w:ascii="Calibri" w:eastAsia="Times New Roman" w:hAnsi="Calibri" w:cs="Calibri"/>
          <w:b/>
          <w:bCs/>
          <w:color w:val="505050"/>
          <w:sz w:val="20"/>
          <w:szCs w:val="20"/>
          <w:lang w:eastAsia="en-GB"/>
        </w:rPr>
        <w:t xml:space="preserve"> </w:t>
      </w:r>
      <w:r w:rsidRPr="00DB21E9">
        <w:rPr>
          <w:rFonts w:ascii="Calibri" w:eastAsia="Times New Roman" w:hAnsi="Calibri" w:cs="Calibri"/>
          <w:b/>
          <w:bCs/>
          <w:color w:val="505050"/>
          <w:sz w:val="20"/>
          <w:szCs w:val="20"/>
          <w:lang w:eastAsia="en-GB"/>
        </w:rPr>
        <w:t>Camberley</w:t>
      </w:r>
      <w:r w:rsidRPr="00DB21E9">
        <w:rPr>
          <w:rFonts w:ascii="Calibri" w:eastAsia="Times New Roman" w:hAnsi="Calibri" w:cs="Calibri"/>
          <w:color w:val="505050"/>
          <w:sz w:val="20"/>
          <w:szCs w:val="20"/>
          <w:lang w:eastAsia="en-GB"/>
        </w:rPr>
        <w:t>,</w:t>
      </w:r>
    </w:p>
    <w:p w14:paraId="38DC9F77" w14:textId="21745531" w:rsidR="00DB21E9" w:rsidRPr="00DB21E9" w:rsidRDefault="00DB21E9" w:rsidP="00977C9C">
      <w:pPr>
        <w:spacing w:before="120" w:after="0"/>
        <w:outlineLvl w:val="1"/>
        <w:rPr>
          <w:rFonts w:ascii="Calibri" w:eastAsia="Times New Roman" w:hAnsi="Calibri" w:cs="Calibri"/>
          <w:color w:val="505050"/>
          <w:sz w:val="20"/>
          <w:szCs w:val="20"/>
          <w:lang w:eastAsia="en-GB"/>
        </w:rPr>
      </w:pPr>
      <w:r w:rsidRPr="00DB21E9">
        <w:rPr>
          <w:rFonts w:ascii="Calibri" w:eastAsia="Times New Roman" w:hAnsi="Calibri" w:cs="Calibri"/>
          <w:color w:val="505050"/>
          <w:sz w:val="20"/>
          <w:szCs w:val="20"/>
          <w:lang w:eastAsia="en-GB"/>
        </w:rPr>
        <w:t xml:space="preserve">where he will speak on the future of the local church and take part in an extended Q and A session.  This will be a time of encouragement, </w:t>
      </w:r>
      <w:proofErr w:type="gramStart"/>
      <w:r w:rsidRPr="00DB21E9">
        <w:rPr>
          <w:rFonts w:ascii="Calibri" w:eastAsia="Times New Roman" w:hAnsi="Calibri" w:cs="Calibri"/>
          <w:color w:val="505050"/>
          <w:sz w:val="20"/>
          <w:szCs w:val="20"/>
          <w:lang w:eastAsia="en-GB"/>
        </w:rPr>
        <w:t>support</w:t>
      </w:r>
      <w:proofErr w:type="gramEnd"/>
      <w:r w:rsidRPr="00DB21E9">
        <w:rPr>
          <w:rFonts w:ascii="Calibri" w:eastAsia="Times New Roman" w:hAnsi="Calibri" w:cs="Calibri"/>
          <w:color w:val="505050"/>
          <w:sz w:val="20"/>
          <w:szCs w:val="20"/>
          <w:lang w:eastAsia="en-GB"/>
        </w:rPr>
        <w:t xml:space="preserve"> and thanksgiving for all that parishes have been doing during the pandemic.  This event is aimed first and foremost at existing church members.</w:t>
      </w:r>
    </w:p>
    <w:p w14:paraId="1D80E95A" w14:textId="1C5AA450" w:rsidR="00DB21E9" w:rsidRDefault="00DB21E9" w:rsidP="00977C9C">
      <w:pPr>
        <w:spacing w:before="120"/>
        <w:outlineLvl w:val="1"/>
        <w:rPr>
          <w:rFonts w:ascii="Calibri" w:eastAsia="Times New Roman" w:hAnsi="Calibri" w:cs="Calibri"/>
          <w:color w:val="505050"/>
          <w:sz w:val="20"/>
          <w:szCs w:val="20"/>
          <w:lang w:eastAsia="en-GB"/>
        </w:rPr>
      </w:pPr>
      <w:r w:rsidRPr="00DB21E9">
        <w:rPr>
          <w:rFonts w:ascii="Calibri" w:eastAsia="Times New Roman" w:hAnsi="Calibri" w:cs="Calibri"/>
          <w:color w:val="505050"/>
          <w:sz w:val="20"/>
          <w:szCs w:val="20"/>
          <w:lang w:eastAsia="en-GB"/>
        </w:rPr>
        <w:t>You can book now: </w:t>
      </w:r>
      <w:hyperlink r:id="rId5" w:tgtFrame="_blank" w:history="1">
        <w:r w:rsidRPr="00DB21E9">
          <w:rPr>
            <w:rFonts w:ascii="Calibri" w:eastAsia="Times New Roman" w:hAnsi="Calibri" w:cs="Calibri"/>
            <w:color w:val="0000FF"/>
            <w:sz w:val="20"/>
            <w:szCs w:val="20"/>
            <w:u w:val="single"/>
            <w:lang w:eastAsia="en-GB"/>
          </w:rPr>
          <w:t>www.eventbrite.co.uk/e/an-evening-with-justin-welby-tickets-160856571335</w:t>
        </w:r>
      </w:hyperlink>
    </w:p>
    <w:p w14:paraId="20F4DC52" w14:textId="77777777" w:rsidR="00DB21E9" w:rsidRPr="0062371F" w:rsidRDefault="00DB21E9" w:rsidP="00977C9C">
      <w:pPr>
        <w:pStyle w:val="Heading2"/>
        <w:spacing w:before="240" w:beforeAutospacing="0" w:after="0" w:afterAutospacing="0"/>
        <w:jc w:val="center"/>
        <w:rPr>
          <w:rFonts w:ascii="Calibri" w:hAnsi="Calibri" w:cs="Calibri"/>
          <w:color w:val="70AD47" w:themeColor="accent6"/>
          <w:sz w:val="28"/>
          <w:szCs w:val="28"/>
        </w:rPr>
      </w:pPr>
      <w:r w:rsidRPr="0062371F">
        <w:rPr>
          <w:rFonts w:ascii="Calibri" w:hAnsi="Calibri" w:cs="Calibri"/>
          <w:color w:val="70AD47" w:themeColor="accent6"/>
          <w:sz w:val="28"/>
          <w:szCs w:val="28"/>
        </w:rPr>
        <w:lastRenderedPageBreak/>
        <w:t>The Big Questions Event</w:t>
      </w:r>
    </w:p>
    <w:p w14:paraId="6CB4FFBE" w14:textId="77777777" w:rsidR="00DB21E9" w:rsidRPr="00DB21E9" w:rsidRDefault="00DB21E9" w:rsidP="00977C9C">
      <w:pPr>
        <w:pStyle w:val="NormalWeb"/>
        <w:spacing w:before="0" w:beforeAutospacing="0" w:after="120" w:afterAutospacing="0" w:line="330" w:lineRule="atLeast"/>
        <w:rPr>
          <w:rFonts w:ascii="Calibri" w:hAnsi="Calibri" w:cs="Calibri"/>
          <w:color w:val="505050"/>
          <w:sz w:val="20"/>
          <w:szCs w:val="20"/>
        </w:rPr>
      </w:pPr>
      <w:r w:rsidRPr="00DB21E9">
        <w:rPr>
          <w:rFonts w:ascii="Calibri" w:hAnsi="Calibri" w:cs="Calibri"/>
          <w:color w:val="505050"/>
          <w:sz w:val="20"/>
          <w:szCs w:val="20"/>
        </w:rPr>
        <w:t>The archbishop will be visiting each deanery for a Big Questions Event, to which we can invite guests who we feel may like to hear about the Christian faith in a ‘non-churchy’ way.  This is a time of great opportunity as people emerge from a pandemic which has shaken the foundations of our worldly security. They are wrestling with uncertainty, asking big questions and increasingly</w:t>
      </w:r>
      <w:r w:rsidRPr="00DB21E9">
        <w:rPr>
          <w:rFonts w:ascii="Calibri" w:hAnsi="Calibri" w:cs="Calibri"/>
          <w:color w:val="505050"/>
          <w:sz w:val="27"/>
          <w:szCs w:val="27"/>
        </w:rPr>
        <w:t xml:space="preserve"> </w:t>
      </w:r>
      <w:r w:rsidRPr="00DB21E9">
        <w:rPr>
          <w:rFonts w:ascii="Calibri" w:hAnsi="Calibri" w:cs="Calibri"/>
          <w:color w:val="505050"/>
          <w:sz w:val="20"/>
          <w:szCs w:val="20"/>
        </w:rPr>
        <w:t xml:space="preserve">open to faith.  The archbishop will spend most of his time responding to questions, which he does with candour and humour, and we are confident that this will engage our audiences and encourage them to explore the source of his hope, faith in Jesus Christ. No question will be ‘off </w:t>
      </w:r>
      <w:proofErr w:type="gramStart"/>
      <w:r w:rsidRPr="00DB21E9">
        <w:rPr>
          <w:rFonts w:ascii="Calibri" w:hAnsi="Calibri" w:cs="Calibri"/>
          <w:color w:val="505050"/>
          <w:sz w:val="20"/>
          <w:szCs w:val="20"/>
        </w:rPr>
        <w:t>limits’</w:t>
      </w:r>
      <w:proofErr w:type="gramEnd"/>
      <w:r w:rsidRPr="00DB21E9">
        <w:rPr>
          <w:rFonts w:ascii="Calibri" w:hAnsi="Calibri" w:cs="Calibri"/>
          <w:color w:val="505050"/>
          <w:sz w:val="20"/>
          <w:szCs w:val="20"/>
        </w:rPr>
        <w:t>.</w:t>
      </w:r>
    </w:p>
    <w:p w14:paraId="48400302" w14:textId="77777777" w:rsidR="00977C9C" w:rsidRDefault="00DB21E9" w:rsidP="00DB21E9">
      <w:pPr>
        <w:pStyle w:val="NormalWeb"/>
        <w:spacing w:before="0" w:beforeAutospacing="0" w:after="0" w:afterAutospacing="0" w:line="330" w:lineRule="atLeast"/>
        <w:rPr>
          <w:rFonts w:ascii="Calibri" w:hAnsi="Calibri" w:cs="Calibri"/>
          <w:color w:val="505050"/>
          <w:sz w:val="20"/>
          <w:szCs w:val="20"/>
        </w:rPr>
      </w:pPr>
      <w:r w:rsidRPr="00DB21E9">
        <w:rPr>
          <w:rFonts w:ascii="Calibri" w:hAnsi="Calibri" w:cs="Calibri"/>
          <w:color w:val="505050"/>
          <w:sz w:val="20"/>
          <w:szCs w:val="20"/>
        </w:rPr>
        <w:t>The Big Questions event for the Dorking Deanery will be on</w:t>
      </w:r>
      <w:r w:rsidR="00977C9C">
        <w:rPr>
          <w:rFonts w:ascii="Calibri" w:hAnsi="Calibri" w:cs="Calibri"/>
          <w:color w:val="505050"/>
          <w:sz w:val="20"/>
          <w:szCs w:val="20"/>
        </w:rPr>
        <w:t>:</w:t>
      </w:r>
    </w:p>
    <w:p w14:paraId="76C40093" w14:textId="5AC04C40" w:rsidR="00DB21E9" w:rsidRPr="00DB21E9" w:rsidRDefault="00DB21E9" w:rsidP="00977C9C">
      <w:pPr>
        <w:pStyle w:val="NormalWeb"/>
        <w:spacing w:before="0" w:beforeAutospacing="0" w:after="0" w:afterAutospacing="0" w:line="330" w:lineRule="atLeast"/>
        <w:jc w:val="center"/>
        <w:rPr>
          <w:rStyle w:val="Strong"/>
          <w:rFonts w:ascii="Calibri" w:hAnsi="Calibri" w:cs="Calibri"/>
          <w:color w:val="505050"/>
          <w:sz w:val="20"/>
          <w:szCs w:val="20"/>
        </w:rPr>
      </w:pPr>
      <w:r w:rsidRPr="00DB21E9">
        <w:rPr>
          <w:rStyle w:val="Strong"/>
          <w:rFonts w:ascii="Calibri" w:hAnsi="Calibri" w:cs="Calibri"/>
          <w:color w:val="505050"/>
          <w:sz w:val="20"/>
          <w:szCs w:val="20"/>
        </w:rPr>
        <w:t>Saturday 25 September at 11.30 at Dorking Halls</w:t>
      </w:r>
    </w:p>
    <w:p w14:paraId="563120EF" w14:textId="28E43EB3" w:rsidR="00DB21E9" w:rsidRPr="00DB21E9" w:rsidRDefault="00DB21E9" w:rsidP="00DB21E9">
      <w:pPr>
        <w:pStyle w:val="NormalWeb"/>
        <w:spacing w:before="0" w:beforeAutospacing="0" w:after="0" w:afterAutospacing="0" w:line="330" w:lineRule="atLeast"/>
        <w:rPr>
          <w:rFonts w:ascii="Calibri" w:hAnsi="Calibri" w:cs="Calibri"/>
          <w:color w:val="505050"/>
          <w:sz w:val="20"/>
          <w:szCs w:val="20"/>
        </w:rPr>
      </w:pPr>
      <w:r w:rsidRPr="00DB21E9">
        <w:rPr>
          <w:rFonts w:ascii="Calibri" w:hAnsi="Calibri" w:cs="Calibri"/>
          <w:color w:val="505050"/>
          <w:sz w:val="20"/>
          <w:szCs w:val="20"/>
        </w:rPr>
        <w:t>You can book a place here:</w:t>
      </w:r>
      <w:r w:rsidRPr="00DB21E9">
        <w:rPr>
          <w:rStyle w:val="apple-converted-space"/>
          <w:rFonts w:ascii="Calibri" w:hAnsi="Calibri" w:cs="Calibri"/>
          <w:color w:val="505050"/>
          <w:sz w:val="20"/>
          <w:szCs w:val="20"/>
        </w:rPr>
        <w:t> </w:t>
      </w:r>
      <w:hyperlink r:id="rId6" w:history="1">
        <w:r w:rsidR="00977C9C" w:rsidRPr="000E165C">
          <w:rPr>
            <w:rStyle w:val="Hyperlink"/>
            <w:rFonts w:ascii="Calibri" w:hAnsi="Calibri" w:cs="Calibri"/>
            <w:sz w:val="20"/>
            <w:szCs w:val="20"/>
          </w:rPr>
          <w:t>https://www.eventbrite.co.uk/e/big-questions-with-the-archbishop-of-canterbury-dorking-tickets-162238043355</w:t>
        </w:r>
      </w:hyperlink>
    </w:p>
    <w:p w14:paraId="1F5DD48E" w14:textId="77777777" w:rsidR="004D101E" w:rsidRPr="00DB21E9" w:rsidRDefault="004D101E">
      <w:pPr>
        <w:rPr>
          <w:rFonts w:ascii="Calibri" w:hAnsi="Calibri" w:cs="Calibri"/>
        </w:rPr>
      </w:pPr>
    </w:p>
    <w:sectPr w:rsidR="004D101E" w:rsidRPr="00DB21E9" w:rsidSect="00B36D19">
      <w:pgSz w:w="8380" w:h="1190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1E9"/>
    <w:rsid w:val="0035097E"/>
    <w:rsid w:val="004D101E"/>
    <w:rsid w:val="005E082D"/>
    <w:rsid w:val="0062371F"/>
    <w:rsid w:val="00977C9C"/>
    <w:rsid w:val="00B36D19"/>
    <w:rsid w:val="00CF122C"/>
    <w:rsid w:val="00DB21E9"/>
    <w:rsid w:val="00FE7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4C94"/>
  <w15:chartTrackingRefBased/>
  <w15:docId w15:val="{E2AE9DC8-F7D6-2140-89D2-A920B561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DB21E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B21E9"/>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B21E9"/>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1E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B21E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B21E9"/>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DB21E9"/>
    <w:rPr>
      <w:b/>
      <w:bCs/>
    </w:rPr>
  </w:style>
  <w:style w:type="character" w:customStyle="1" w:styleId="apple-converted-space">
    <w:name w:val="apple-converted-space"/>
    <w:basedOn w:val="DefaultParagraphFont"/>
    <w:rsid w:val="00DB21E9"/>
  </w:style>
  <w:style w:type="paragraph" w:styleId="NormalWeb">
    <w:name w:val="Normal (Web)"/>
    <w:basedOn w:val="Normal"/>
    <w:uiPriority w:val="99"/>
    <w:unhideWhenUsed/>
    <w:rsid w:val="00DB21E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DB21E9"/>
    <w:rPr>
      <w:color w:val="0000FF"/>
      <w:u w:val="single"/>
    </w:rPr>
  </w:style>
  <w:style w:type="character" w:styleId="UnresolvedMention">
    <w:name w:val="Unresolved Mention"/>
    <w:basedOn w:val="DefaultParagraphFont"/>
    <w:uiPriority w:val="99"/>
    <w:semiHidden/>
    <w:unhideWhenUsed/>
    <w:rsid w:val="00977C9C"/>
    <w:rPr>
      <w:color w:val="605E5C"/>
      <w:shd w:val="clear" w:color="auto" w:fill="E1DFDD"/>
    </w:rPr>
  </w:style>
  <w:style w:type="character" w:styleId="FollowedHyperlink">
    <w:name w:val="FollowedHyperlink"/>
    <w:basedOn w:val="DefaultParagraphFont"/>
    <w:uiPriority w:val="99"/>
    <w:semiHidden/>
    <w:unhideWhenUsed/>
    <w:rsid w:val="00977C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559722">
      <w:bodyDiv w:val="1"/>
      <w:marLeft w:val="0"/>
      <w:marRight w:val="0"/>
      <w:marTop w:val="0"/>
      <w:marBottom w:val="0"/>
      <w:divBdr>
        <w:top w:val="none" w:sz="0" w:space="0" w:color="auto"/>
        <w:left w:val="none" w:sz="0" w:space="0" w:color="auto"/>
        <w:bottom w:val="none" w:sz="0" w:space="0" w:color="auto"/>
        <w:right w:val="none" w:sz="0" w:space="0" w:color="auto"/>
      </w:divBdr>
    </w:div>
    <w:div w:id="93343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ntbrite.co.uk/e/big-questions-with-the-archbishop-of-canterbury-dorking-tickets-162238043355" TargetMode="External"/><Relationship Id="rId5" Type="http://schemas.openxmlformats.org/officeDocument/2006/relationships/hyperlink" Target="http://www.eventbrite.co.uk/e/an-evening-with-justin-welby-tickets-160856571335"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von Bergen</dc:creator>
  <cp:keywords/>
  <dc:description/>
  <cp:lastModifiedBy>Deborah von Bergen</cp:lastModifiedBy>
  <cp:revision>8</cp:revision>
  <cp:lastPrinted>2021-07-28T17:45:00Z</cp:lastPrinted>
  <dcterms:created xsi:type="dcterms:W3CDTF">2021-07-27T16:40:00Z</dcterms:created>
  <dcterms:modified xsi:type="dcterms:W3CDTF">2021-07-28T17:45:00Z</dcterms:modified>
</cp:coreProperties>
</file>