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EA6E2" w14:textId="1BF76680" w:rsidR="009E5921" w:rsidRDefault="00A35BAF" w:rsidP="004B5606">
      <w:pPr>
        <w:pStyle w:val="Title"/>
      </w:pPr>
      <w:r>
        <w:t>Honey Badger Mums</w:t>
      </w:r>
    </w:p>
    <w:p w14:paraId="7BF378A2" w14:textId="4C180570" w:rsidR="0093056C" w:rsidRDefault="005432D5">
      <w:r>
        <w:t>Sermon preached by Bishop Jo on Mothering Sunday, 15</w:t>
      </w:r>
      <w:r w:rsidRPr="005432D5">
        <w:rPr>
          <w:vertAlign w:val="superscript"/>
        </w:rPr>
        <w:t>th</w:t>
      </w:r>
      <w:r>
        <w:t xml:space="preserve"> March 2021, to the Diocese of Guildford </w:t>
      </w:r>
    </w:p>
    <w:p w14:paraId="604DB25B" w14:textId="710EFC0A" w:rsidR="004B5606" w:rsidRPr="004B5606" w:rsidRDefault="004B5606">
      <w:pPr>
        <w:rPr>
          <w:b/>
          <w:bCs/>
        </w:rPr>
      </w:pPr>
      <w:r w:rsidRPr="004B5606">
        <w:rPr>
          <w:b/>
          <w:bCs/>
        </w:rPr>
        <w:t>Exodus 2:1-10</w:t>
      </w:r>
    </w:p>
    <w:p w14:paraId="6875E135" w14:textId="6CBB7ACB" w:rsidR="004B5606" w:rsidRPr="004B5606" w:rsidRDefault="004B5606" w:rsidP="004B5606">
      <w:pPr>
        <w:rPr>
          <w:i/>
          <w:iCs/>
        </w:rPr>
      </w:pPr>
      <w:r w:rsidRPr="004B5606">
        <w:rPr>
          <w:i/>
          <w:iCs/>
        </w:rPr>
        <w:t>Now a man from the house of Levi went and married a Levite woman. </w:t>
      </w:r>
      <w:r w:rsidRPr="004B5606">
        <w:rPr>
          <w:i/>
          <w:iCs/>
          <w:vertAlign w:val="superscript"/>
        </w:rPr>
        <w:t>2</w:t>
      </w:r>
      <w:r w:rsidRPr="004B5606">
        <w:rPr>
          <w:i/>
          <w:iCs/>
        </w:rPr>
        <w:t>The woman conceived and bore a son; and when she saw that he was a fine baby, she hid him for three months. </w:t>
      </w:r>
      <w:r w:rsidRPr="004B5606">
        <w:rPr>
          <w:i/>
          <w:iCs/>
          <w:vertAlign w:val="superscript"/>
        </w:rPr>
        <w:t>3</w:t>
      </w:r>
      <w:r w:rsidRPr="004B5606">
        <w:rPr>
          <w:i/>
          <w:iCs/>
        </w:rPr>
        <w:t>When she could hide him no longer she got a papyrus basket for him, and plastered it with bitumen and pitch; she put the child in it and placed it among the reeds on the bank of the river. </w:t>
      </w:r>
      <w:r w:rsidRPr="004B5606">
        <w:rPr>
          <w:i/>
          <w:iCs/>
          <w:vertAlign w:val="superscript"/>
        </w:rPr>
        <w:t>4</w:t>
      </w:r>
      <w:r w:rsidRPr="004B5606">
        <w:rPr>
          <w:i/>
          <w:iCs/>
        </w:rPr>
        <w:t>His sister stood at a distance, to see what would happen to him.</w:t>
      </w:r>
    </w:p>
    <w:p w14:paraId="66E80803" w14:textId="6F62C1C4" w:rsidR="004B5606" w:rsidRPr="004B5606" w:rsidRDefault="004B5606">
      <w:pPr>
        <w:rPr>
          <w:i/>
          <w:iCs/>
        </w:rPr>
      </w:pPr>
      <w:r w:rsidRPr="004B5606">
        <w:rPr>
          <w:i/>
          <w:iCs/>
        </w:rPr>
        <w:t>5 The daughter of Pharaoh came down to bathe at the river, while her attendants walked beside the river. She saw the basket among the reeds and sent her maid to bring it. </w:t>
      </w:r>
      <w:r w:rsidRPr="004B5606">
        <w:rPr>
          <w:i/>
          <w:iCs/>
          <w:vertAlign w:val="superscript"/>
        </w:rPr>
        <w:t>6</w:t>
      </w:r>
      <w:r w:rsidRPr="004B5606">
        <w:rPr>
          <w:i/>
          <w:iCs/>
        </w:rPr>
        <w:t>When she opened it, she saw the child. He was crying, and she took pity on him. ‘This must be one of the Hebrews’ children,’ she said. </w:t>
      </w:r>
      <w:r w:rsidRPr="004B5606">
        <w:rPr>
          <w:i/>
          <w:iCs/>
          <w:vertAlign w:val="superscript"/>
        </w:rPr>
        <w:t>7</w:t>
      </w:r>
      <w:r w:rsidRPr="004B5606">
        <w:rPr>
          <w:i/>
          <w:iCs/>
        </w:rPr>
        <w:t>Then his sister said to Pharaoh’s daughter, ‘Shall I go and get you a nurse from the Hebrew women to nurse the child for you?’ </w:t>
      </w:r>
      <w:r w:rsidRPr="004B5606">
        <w:rPr>
          <w:i/>
          <w:iCs/>
          <w:vertAlign w:val="superscript"/>
        </w:rPr>
        <w:t>8</w:t>
      </w:r>
      <w:r w:rsidRPr="004B5606">
        <w:rPr>
          <w:i/>
          <w:iCs/>
        </w:rPr>
        <w:t>Pharaoh’s daughter said to her, ‘Yes.’ So the girl went and called the child’s mother. </w:t>
      </w:r>
      <w:r w:rsidRPr="004B5606">
        <w:rPr>
          <w:i/>
          <w:iCs/>
          <w:vertAlign w:val="superscript"/>
        </w:rPr>
        <w:t>9</w:t>
      </w:r>
      <w:r w:rsidRPr="004B5606">
        <w:rPr>
          <w:i/>
          <w:iCs/>
        </w:rPr>
        <w:t>Pharaoh’s daughter said to her, ‘Take this child and nurse it for me, and I will give you your wages.’ So the woman took the child and nursed it. </w:t>
      </w:r>
      <w:r w:rsidRPr="004B5606">
        <w:rPr>
          <w:i/>
          <w:iCs/>
          <w:vertAlign w:val="superscript"/>
        </w:rPr>
        <w:t>10</w:t>
      </w:r>
      <w:r w:rsidRPr="004B5606">
        <w:rPr>
          <w:i/>
          <w:iCs/>
        </w:rPr>
        <w:t>When the child grew up, she brought him to Pharaoh’s daughter, and she took him as her son. She named him Moses, ‘because’, she said, ‘I drew him out of the water.’</w:t>
      </w:r>
    </w:p>
    <w:p w14:paraId="71768066" w14:textId="169014F8" w:rsidR="004B5606" w:rsidRPr="004B5606" w:rsidRDefault="004B5606">
      <w:pPr>
        <w:rPr>
          <w:b/>
          <w:bCs/>
        </w:rPr>
      </w:pPr>
      <w:r w:rsidRPr="004B5606">
        <w:rPr>
          <w:b/>
          <w:bCs/>
        </w:rPr>
        <w:t>1 Sam 1:20-28</w:t>
      </w:r>
    </w:p>
    <w:p w14:paraId="402326EE" w14:textId="77777777" w:rsidR="004B5606" w:rsidRPr="004B5606" w:rsidRDefault="004B5606" w:rsidP="004B5606">
      <w:pPr>
        <w:rPr>
          <w:i/>
          <w:iCs/>
        </w:rPr>
      </w:pPr>
      <w:r w:rsidRPr="004B5606">
        <w:rPr>
          <w:i/>
          <w:iCs/>
          <w:vertAlign w:val="superscript"/>
        </w:rPr>
        <w:t>20</w:t>
      </w:r>
      <w:r w:rsidRPr="004B5606">
        <w:rPr>
          <w:i/>
          <w:iCs/>
        </w:rPr>
        <w:t>In due time Hannah conceived and bore a son. She named him Samuel, for she said, ‘I have asked him of the Lord.’</w:t>
      </w:r>
    </w:p>
    <w:p w14:paraId="1F994DCE" w14:textId="44F86B19" w:rsidR="004B5606" w:rsidRPr="004B5606" w:rsidRDefault="004B5606" w:rsidP="004B5606">
      <w:pPr>
        <w:rPr>
          <w:i/>
          <w:iCs/>
        </w:rPr>
      </w:pPr>
      <w:r w:rsidRPr="004B5606">
        <w:rPr>
          <w:i/>
          <w:iCs/>
        </w:rPr>
        <w:t>The man Elkanah and all his household went up to offer to the Lord the yearly sacrifice, and to pay his vow. </w:t>
      </w:r>
      <w:r w:rsidRPr="004B5606">
        <w:rPr>
          <w:i/>
          <w:iCs/>
          <w:vertAlign w:val="superscript"/>
        </w:rPr>
        <w:t>22</w:t>
      </w:r>
      <w:r w:rsidRPr="004B5606">
        <w:rPr>
          <w:i/>
          <w:iCs/>
        </w:rPr>
        <w:t>But Hannah did not go up, for she said to her husband, ‘As soon as the child is weaned, I will bring him, that he may appear in the presence of the Lord, and remain there for ever; I will offer him as a nazirite for all time.’</w:t>
      </w:r>
      <w:r w:rsidRPr="004B5606">
        <w:rPr>
          <w:i/>
          <w:iCs/>
          <w:vertAlign w:val="superscript"/>
        </w:rPr>
        <w:t>23</w:t>
      </w:r>
      <w:r w:rsidRPr="004B5606">
        <w:rPr>
          <w:i/>
          <w:iCs/>
        </w:rPr>
        <w:t>Her husband Elkanah said to her, ‘Do what seems best to you, wait until you have weaned him; only—may the Lord establish his word.’ So the woman remained and nursed her son, until she weaned him. </w:t>
      </w:r>
      <w:r w:rsidRPr="004B5606">
        <w:rPr>
          <w:i/>
          <w:iCs/>
          <w:vertAlign w:val="superscript"/>
        </w:rPr>
        <w:t>24</w:t>
      </w:r>
      <w:r w:rsidRPr="004B5606">
        <w:rPr>
          <w:i/>
          <w:iCs/>
        </w:rPr>
        <w:t>When she had weaned him, she took him up with her, along with a three-year-old bull, an ephah of flour, and a skin of wine. She brought him to the house of the Lord at Shiloh; and the child was young. </w:t>
      </w:r>
      <w:r w:rsidRPr="004B5606">
        <w:rPr>
          <w:i/>
          <w:iCs/>
          <w:vertAlign w:val="superscript"/>
        </w:rPr>
        <w:t>25</w:t>
      </w:r>
      <w:r w:rsidRPr="004B5606">
        <w:rPr>
          <w:i/>
          <w:iCs/>
        </w:rPr>
        <w:t>Then they slaughtered the bull, and they brought the child to Eli. </w:t>
      </w:r>
      <w:r w:rsidRPr="004B5606">
        <w:rPr>
          <w:i/>
          <w:iCs/>
          <w:vertAlign w:val="superscript"/>
        </w:rPr>
        <w:t>26</w:t>
      </w:r>
      <w:r w:rsidRPr="004B5606">
        <w:rPr>
          <w:i/>
          <w:iCs/>
        </w:rPr>
        <w:t>And she said, ‘Oh, my lord! As you live, my lord, I am the woman who was standing here in your presence, praying to the Lord. </w:t>
      </w:r>
      <w:r w:rsidRPr="004B5606">
        <w:rPr>
          <w:i/>
          <w:iCs/>
          <w:vertAlign w:val="superscript"/>
        </w:rPr>
        <w:t>27</w:t>
      </w:r>
      <w:r w:rsidRPr="004B5606">
        <w:rPr>
          <w:i/>
          <w:iCs/>
        </w:rPr>
        <w:t>For this child I prayed; and the Lord has granted me the petition that I made to him. </w:t>
      </w:r>
      <w:r w:rsidRPr="004B5606">
        <w:rPr>
          <w:i/>
          <w:iCs/>
          <w:vertAlign w:val="superscript"/>
        </w:rPr>
        <w:t>28</w:t>
      </w:r>
      <w:r w:rsidRPr="004B5606">
        <w:rPr>
          <w:i/>
          <w:iCs/>
        </w:rPr>
        <w:t>Therefore I have lent him to the Lord; as long as he lives, he is given to the Lord.’</w:t>
      </w:r>
    </w:p>
    <w:p w14:paraId="574AAD67" w14:textId="77777777" w:rsidR="004B5606" w:rsidRPr="004B5606" w:rsidRDefault="004B5606" w:rsidP="004B5606">
      <w:pPr>
        <w:rPr>
          <w:i/>
          <w:iCs/>
        </w:rPr>
      </w:pPr>
      <w:r w:rsidRPr="004B5606">
        <w:rPr>
          <w:i/>
          <w:iCs/>
        </w:rPr>
        <w:t>She left him there for the Lord.</w:t>
      </w:r>
    </w:p>
    <w:p w14:paraId="30813427" w14:textId="56A5AD91" w:rsidR="004B5606" w:rsidRPr="004B5606" w:rsidRDefault="004B5606">
      <w:pPr>
        <w:rPr>
          <w:b/>
          <w:bCs/>
        </w:rPr>
      </w:pPr>
      <w:r w:rsidRPr="004B5606">
        <w:rPr>
          <w:b/>
          <w:bCs/>
        </w:rPr>
        <w:t>Luke 2:33-35</w:t>
      </w:r>
    </w:p>
    <w:p w14:paraId="2D00675F" w14:textId="2341E814" w:rsidR="004B5606" w:rsidRPr="004B5606" w:rsidRDefault="004B5606">
      <w:pPr>
        <w:rPr>
          <w:i/>
          <w:iCs/>
        </w:rPr>
      </w:pPr>
      <w:r w:rsidRPr="004B5606">
        <w:rPr>
          <w:i/>
          <w:iCs/>
        </w:rPr>
        <w:t>33 And the child’s father and mother were amazed at what was being said about him. </w:t>
      </w:r>
      <w:r w:rsidRPr="004B5606">
        <w:rPr>
          <w:i/>
          <w:iCs/>
          <w:vertAlign w:val="superscript"/>
        </w:rPr>
        <w:t>34</w:t>
      </w:r>
      <w:r w:rsidRPr="004B5606">
        <w:rPr>
          <w:i/>
          <w:iCs/>
        </w:rPr>
        <w:t>Then Simeon blessed them and said to his mother Mary, ‘This child is destined for the falling and the rising of many in Israel, and to be a sign that will be opposed </w:t>
      </w:r>
      <w:r w:rsidRPr="004B5606">
        <w:rPr>
          <w:i/>
          <w:iCs/>
          <w:vertAlign w:val="superscript"/>
        </w:rPr>
        <w:t>35</w:t>
      </w:r>
      <w:r w:rsidRPr="004B5606">
        <w:rPr>
          <w:i/>
          <w:iCs/>
        </w:rPr>
        <w:t>so that the inner thoughts of many will be revealed—and a sword will pierce your own soul too.’</w:t>
      </w:r>
    </w:p>
    <w:p w14:paraId="47FDDF7C" w14:textId="03FBD7F5" w:rsidR="004B5606" w:rsidRPr="004B5606" w:rsidRDefault="004B5606">
      <w:pPr>
        <w:rPr>
          <w:b/>
          <w:bCs/>
        </w:rPr>
      </w:pPr>
      <w:r w:rsidRPr="004B5606">
        <w:rPr>
          <w:b/>
          <w:bCs/>
        </w:rPr>
        <w:t>John 19:25-27</w:t>
      </w:r>
    </w:p>
    <w:p w14:paraId="44CF0D7E" w14:textId="77777777" w:rsidR="004B5606" w:rsidRPr="004B5606" w:rsidRDefault="004B5606" w:rsidP="004B5606">
      <w:pPr>
        <w:rPr>
          <w:i/>
          <w:iCs/>
        </w:rPr>
      </w:pPr>
      <w:r w:rsidRPr="004B5606">
        <w:rPr>
          <w:i/>
          <w:iCs/>
          <w:vertAlign w:val="superscript"/>
        </w:rPr>
        <w:t>25</w:t>
      </w:r>
      <w:r w:rsidRPr="004B5606">
        <w:rPr>
          <w:i/>
          <w:iCs/>
        </w:rPr>
        <w:t>And that is what the soldiers did.</w:t>
      </w:r>
    </w:p>
    <w:p w14:paraId="56457CA1" w14:textId="77777777" w:rsidR="004B5606" w:rsidRPr="004B5606" w:rsidRDefault="004B5606" w:rsidP="004B5606">
      <w:pPr>
        <w:rPr>
          <w:i/>
          <w:iCs/>
        </w:rPr>
      </w:pPr>
      <w:r w:rsidRPr="004B5606">
        <w:rPr>
          <w:i/>
          <w:iCs/>
        </w:rPr>
        <w:t>Meanwhile, standing near the cross of Jesus were his mother, and his mother’s sister, Mary the wife of Clopas, and Mary Magdalene. </w:t>
      </w:r>
      <w:r w:rsidRPr="004B5606">
        <w:rPr>
          <w:i/>
          <w:iCs/>
          <w:vertAlign w:val="superscript"/>
        </w:rPr>
        <w:t>26</w:t>
      </w:r>
      <w:r w:rsidRPr="004B5606">
        <w:rPr>
          <w:i/>
          <w:iCs/>
        </w:rPr>
        <w:t>When Jesus saw his mother and the disciple whom he loved standing beside her, he said to his mother, ‘Woman, here is your son.’ </w:t>
      </w:r>
      <w:r w:rsidRPr="004B5606">
        <w:rPr>
          <w:i/>
          <w:iCs/>
          <w:vertAlign w:val="superscript"/>
        </w:rPr>
        <w:t>27</w:t>
      </w:r>
      <w:r w:rsidRPr="004B5606">
        <w:rPr>
          <w:i/>
          <w:iCs/>
        </w:rPr>
        <w:t>Then he said to the disciple, ‘Here is your mother.’ And from that hour the disciple took her into his own home.</w:t>
      </w:r>
    </w:p>
    <w:p w14:paraId="6F9881BB" w14:textId="77777777" w:rsidR="004B5606" w:rsidRDefault="004B5606"/>
    <w:p w14:paraId="2DE30D21" w14:textId="3771A8C3" w:rsidR="009466F2" w:rsidRDefault="00697CF4">
      <w:r>
        <w:t>Happy Mother’s Day.</w:t>
      </w:r>
      <w:r w:rsidR="00043DB1">
        <w:t xml:space="preserve"> The lectionary offers a bumper </w:t>
      </w:r>
      <w:r w:rsidR="009466F2">
        <w:t xml:space="preserve">range of alternatives </w:t>
      </w:r>
      <w:r w:rsidR="00043DB1">
        <w:t xml:space="preserve">for </w:t>
      </w:r>
      <w:r>
        <w:t>Mothering Sunday</w:t>
      </w:r>
      <w:r w:rsidR="00043DB1">
        <w:t>, but l</w:t>
      </w:r>
      <w:r w:rsidR="00043DB1">
        <w:t xml:space="preserve">ooking at them </w:t>
      </w:r>
      <w:r w:rsidR="009466F2">
        <w:t xml:space="preserve">– </w:t>
      </w:r>
      <w:r>
        <w:t>what</w:t>
      </w:r>
      <w:r w:rsidR="009466F2">
        <w:t xml:space="preserve"> strikes me</w:t>
      </w:r>
      <w:r>
        <w:t xml:space="preserve"> is</w:t>
      </w:r>
      <w:r w:rsidR="009466F2">
        <w:t xml:space="preserve"> how each </w:t>
      </w:r>
      <w:r w:rsidR="00043DB1">
        <w:t>demands</w:t>
      </w:r>
      <w:r w:rsidR="009466F2">
        <w:t xml:space="preserve"> immense investment</w:t>
      </w:r>
      <w:r w:rsidR="0091780B">
        <w:t xml:space="preserve"> and </w:t>
      </w:r>
      <w:r w:rsidR="009466F2">
        <w:t>courage</w:t>
      </w:r>
      <w:r w:rsidR="0091780B">
        <w:t>,</w:t>
      </w:r>
      <w:r w:rsidR="009466F2">
        <w:t xml:space="preserve"> and yet </w:t>
      </w:r>
      <w:r w:rsidR="00043DB1">
        <w:t xml:space="preserve">how each </w:t>
      </w:r>
      <w:r w:rsidR="0091780B">
        <w:t xml:space="preserve">also </w:t>
      </w:r>
      <w:r>
        <w:t>exhibits the capacity to detach</w:t>
      </w:r>
      <w:r w:rsidR="009466F2">
        <w:t xml:space="preserve">. </w:t>
      </w:r>
      <w:r w:rsidR="0091780B">
        <w:t>We start with</w:t>
      </w:r>
      <w:r w:rsidR="009466F2">
        <w:t xml:space="preserve"> the mother of Moses </w:t>
      </w:r>
      <w:r w:rsidR="004B5606">
        <w:t xml:space="preserve">in Exodus 2 </w:t>
      </w:r>
      <w:r w:rsidR="009466F2">
        <w:t xml:space="preserve">who secretly deposits her illegal child in the bulrushes, then later </w:t>
      </w:r>
      <w:r w:rsidR="0091780B">
        <w:t>serves</w:t>
      </w:r>
      <w:r w:rsidR="009466F2">
        <w:t xml:space="preserve"> to raise him </w:t>
      </w:r>
      <w:r w:rsidR="0091780B">
        <w:t xml:space="preserve">but </w:t>
      </w:r>
      <w:r w:rsidR="009466F2">
        <w:t>at the behest of the Pharaoh’s daughter</w:t>
      </w:r>
      <w:r w:rsidR="0091780B">
        <w:t>. Then there’s</w:t>
      </w:r>
      <w:r w:rsidR="009466F2">
        <w:t xml:space="preserve"> Hannah</w:t>
      </w:r>
      <w:r w:rsidR="0091780B">
        <w:t>, someone</w:t>
      </w:r>
      <w:r w:rsidR="009466F2">
        <w:t xml:space="preserve"> who struggled for years to become a mother, then commits the </w:t>
      </w:r>
      <w:r w:rsidR="0091780B">
        <w:t xml:space="preserve">precious </w:t>
      </w:r>
      <w:r w:rsidR="009466F2">
        <w:t xml:space="preserve">child </w:t>
      </w:r>
      <w:r w:rsidR="001E0B07">
        <w:t xml:space="preserve">she </w:t>
      </w:r>
      <w:r w:rsidR="0091780B">
        <w:t>births</w:t>
      </w:r>
      <w:r w:rsidR="009466F2">
        <w:t xml:space="preserve"> back to God</w:t>
      </w:r>
      <w:r w:rsidR="00043DB1">
        <w:t xml:space="preserve"> in 1 Samuel 1</w:t>
      </w:r>
      <w:r w:rsidR="0091780B">
        <w:t>. And there’s</w:t>
      </w:r>
      <w:r w:rsidR="009466F2">
        <w:t xml:space="preserve"> Mary</w:t>
      </w:r>
      <w:r w:rsidR="0091780B">
        <w:t>, mother of our Lord</w:t>
      </w:r>
      <w:r w:rsidR="009466F2">
        <w:t xml:space="preserve">. I know she’s </w:t>
      </w:r>
      <w:r w:rsidR="00043DB1">
        <w:t>not quite the normal mother</w:t>
      </w:r>
      <w:r w:rsidR="009466F2">
        <w:t xml:space="preserve"> and yet she functions as an archetype of motherhood. And the two moments in the readings ascribed for today leave us </w:t>
      </w:r>
      <w:r w:rsidR="00043DB1">
        <w:t xml:space="preserve">in no doubt about her courage in the face of challenge. First, at the outset of her parenting, there’s </w:t>
      </w:r>
      <w:r w:rsidR="009466F2">
        <w:t xml:space="preserve">that startling statement from </w:t>
      </w:r>
      <w:r w:rsidR="00100A1C">
        <w:t>Simeon</w:t>
      </w:r>
      <w:r w:rsidR="009466F2">
        <w:t xml:space="preserve"> at the dedication </w:t>
      </w:r>
      <w:r w:rsidR="00100A1C">
        <w:t xml:space="preserve">of </w:t>
      </w:r>
      <w:r w:rsidR="009466F2">
        <w:t xml:space="preserve">the </w:t>
      </w:r>
      <w:r w:rsidR="00043DB1">
        <w:t>child</w:t>
      </w:r>
      <w:r w:rsidR="009466F2">
        <w:t xml:space="preserve"> in the temple </w:t>
      </w:r>
      <w:r w:rsidR="00043DB1">
        <w:t>(Luke 2)</w:t>
      </w:r>
      <w:r w:rsidR="009466F2">
        <w:t xml:space="preserve">– ‘and a sword will pierce you heart too’ – </w:t>
      </w:r>
      <w:r w:rsidR="00043DB1">
        <w:t>and then there’s</w:t>
      </w:r>
      <w:r w:rsidR="009466F2">
        <w:t xml:space="preserve"> that moment when the sword does its most piercing work</w:t>
      </w:r>
      <w:r w:rsidR="00043DB1">
        <w:t xml:space="preserve"> in John 19</w:t>
      </w:r>
      <w:r w:rsidR="009466F2">
        <w:t>, watching her precious son die</w:t>
      </w:r>
      <w:r w:rsidR="00043DB1">
        <w:t xml:space="preserve"> on a cross</w:t>
      </w:r>
      <w:r w:rsidR="009466F2">
        <w:t xml:space="preserve">. So take your pick, folks… but </w:t>
      </w:r>
      <w:r w:rsidR="0091780B">
        <w:t>wherever you focus</w:t>
      </w:r>
      <w:r w:rsidR="009466F2">
        <w:t xml:space="preserve">, </w:t>
      </w:r>
      <w:r w:rsidR="0091780B">
        <w:t>you can’t</w:t>
      </w:r>
      <w:r w:rsidR="009466F2">
        <w:t xml:space="preserve"> but </w:t>
      </w:r>
      <w:r w:rsidR="0091780B">
        <w:t>recognise the courage and</w:t>
      </w:r>
      <w:r w:rsidR="009466F2">
        <w:t xml:space="preserve"> cost of motherhood. It demands everything</w:t>
      </w:r>
      <w:r w:rsidR="00043DB1">
        <w:t xml:space="preserve"> </w:t>
      </w:r>
      <w:r w:rsidR="009466F2">
        <w:t xml:space="preserve">– </w:t>
      </w:r>
      <w:r w:rsidR="00043DB1">
        <w:t>from</w:t>
      </w:r>
      <w:r w:rsidR="009466F2">
        <w:t xml:space="preserve"> the </w:t>
      </w:r>
      <w:r w:rsidR="00043DB1">
        <w:t xml:space="preserve">secret or </w:t>
      </w:r>
      <w:r w:rsidR="009466F2">
        <w:t>struggle or surprise of conception, to the risk of childbirth</w:t>
      </w:r>
      <w:r w:rsidR="00C00D34">
        <w:t xml:space="preserve">, to letting go </w:t>
      </w:r>
      <w:r w:rsidR="001E0B07">
        <w:t>and</w:t>
      </w:r>
      <w:r w:rsidR="00C00D34">
        <w:t xml:space="preserve"> trust</w:t>
      </w:r>
      <w:r w:rsidR="001E0B07">
        <w:t>ing</w:t>
      </w:r>
      <w:r w:rsidR="00C00D34">
        <w:t xml:space="preserve"> God with that which is most precious, to the possibility, the injustice, the sheer agony, of being unable to protect the child you have raised from </w:t>
      </w:r>
      <w:r w:rsidR="00043DB1">
        <w:t xml:space="preserve">the place of </w:t>
      </w:r>
      <w:r w:rsidR="00C00D34">
        <w:t xml:space="preserve">risk, </w:t>
      </w:r>
      <w:r w:rsidR="00043DB1">
        <w:t xml:space="preserve">of danger, </w:t>
      </w:r>
      <w:r w:rsidR="00C00D34">
        <w:t xml:space="preserve">ultimately </w:t>
      </w:r>
      <w:r w:rsidR="00043DB1">
        <w:t>of</w:t>
      </w:r>
      <w:r w:rsidR="0091780B">
        <w:t xml:space="preserve"> death</w:t>
      </w:r>
      <w:r w:rsidR="00C00D34">
        <w:t xml:space="preserve">. </w:t>
      </w:r>
    </w:p>
    <w:p w14:paraId="24E0FFAC" w14:textId="4904EF6E" w:rsidR="00A35BAF" w:rsidRDefault="00043DB1">
      <w:r>
        <w:t xml:space="preserve">This Mothering Sunday </w:t>
      </w:r>
      <w:r w:rsidR="00C00D34">
        <w:t xml:space="preserve">I wonder </w:t>
      </w:r>
      <w:r>
        <w:t xml:space="preserve">for whom you give thanks; and which mothers come to mind </w:t>
      </w:r>
      <w:r w:rsidR="00C00D34">
        <w:t>who fit any of those descriptions. Before the days of modern med</w:t>
      </w:r>
      <w:r w:rsidR="00047410">
        <w:t>i</w:t>
      </w:r>
      <w:r w:rsidR="00C00D34">
        <w:t>cine it was widely understood that motherhood involved risk all the way through</w:t>
      </w:r>
      <w:r w:rsidR="00E86082">
        <w:t xml:space="preserve"> – not least because giving birth itself is a risky business</w:t>
      </w:r>
      <w:r w:rsidR="00C00D34">
        <w:t xml:space="preserve">; that is still the case in many parts of the world. I remember </w:t>
      </w:r>
      <w:r w:rsidR="001E0B07">
        <w:t>an afternoon spent sitting chatting with</w:t>
      </w:r>
      <w:r w:rsidR="00C00D34">
        <w:t xml:space="preserve"> a tremendous group of leaders from the Mother’s Union in Renk, South Sudan when I was teaching there</w:t>
      </w:r>
      <w:r w:rsidR="003C06DF">
        <w:t xml:space="preserve">. As we </w:t>
      </w:r>
      <w:r w:rsidR="001E0B07">
        <w:t xml:space="preserve">enjoyed the shade of a tree and </w:t>
      </w:r>
      <w:r w:rsidR="003C06DF">
        <w:t xml:space="preserve">shared a couple of (luxurious, ice cold!) Fantas </w:t>
      </w:r>
      <w:r w:rsidR="001E0B07">
        <w:t>we exchanged</w:t>
      </w:r>
      <w:r w:rsidR="003C06DF">
        <w:t xml:space="preserve"> our life stories </w:t>
      </w:r>
      <w:r w:rsidR="001E0B07">
        <w:t>amidst laughter and tears. It was beautiful.</w:t>
      </w:r>
      <w:r w:rsidR="00E86082">
        <w:t xml:space="preserve"> I learned that between</w:t>
      </w:r>
      <w:r w:rsidR="00C00D34">
        <w:t xml:space="preserve"> th</w:t>
      </w:r>
      <w:r w:rsidR="001E0B07">
        <w:t>os</w:t>
      </w:r>
      <w:r w:rsidR="00C00D34">
        <w:t xml:space="preserve">e five </w:t>
      </w:r>
      <w:r w:rsidR="001E0B07">
        <w:t>women</w:t>
      </w:r>
      <w:r w:rsidR="00C00D34">
        <w:t>, they had conceived</w:t>
      </w:r>
      <w:r w:rsidR="00E86082">
        <w:t xml:space="preserve"> (as I recall) </w:t>
      </w:r>
      <w:r w:rsidR="001E0B07">
        <w:t>over 40</w:t>
      </w:r>
      <w:r w:rsidR="00C00D34">
        <w:t xml:space="preserve"> children, </w:t>
      </w:r>
      <w:r w:rsidR="001E0B07">
        <w:t>but</w:t>
      </w:r>
      <w:r w:rsidR="00E86082">
        <w:t xml:space="preserve"> </w:t>
      </w:r>
      <w:r w:rsidR="001E0B07">
        <w:t>brought to live</w:t>
      </w:r>
      <w:r w:rsidR="00C00D34">
        <w:t xml:space="preserve"> birth </w:t>
      </w:r>
      <w:r w:rsidR="001E0B07">
        <w:t xml:space="preserve">just </w:t>
      </w:r>
      <w:r w:rsidR="00C00D34">
        <w:t>3</w:t>
      </w:r>
      <w:r w:rsidR="00A35BAF">
        <w:t>0</w:t>
      </w:r>
      <w:r w:rsidR="00C00D34">
        <w:t xml:space="preserve"> of them. Of those 3</w:t>
      </w:r>
      <w:r w:rsidR="00A35BAF">
        <w:t>0</w:t>
      </w:r>
      <w:r w:rsidR="00C00D34">
        <w:t>, 19 made it to their 18</w:t>
      </w:r>
      <w:r w:rsidR="00C00D34" w:rsidRPr="00C00D34">
        <w:rPr>
          <w:vertAlign w:val="superscript"/>
        </w:rPr>
        <w:t>th</w:t>
      </w:r>
      <w:r w:rsidR="00C00D34">
        <w:t xml:space="preserve"> birthday</w:t>
      </w:r>
      <w:r w:rsidR="001E0B07">
        <w:t xml:space="preserve"> – </w:t>
      </w:r>
      <w:r w:rsidR="00A35BAF">
        <w:t>less than</w:t>
      </w:r>
      <w:r w:rsidR="001E0B07">
        <w:t xml:space="preserve"> 1 in 2 of those conceived. </w:t>
      </w:r>
      <w:r w:rsidR="00A35BAF">
        <w:t>And since</w:t>
      </w:r>
      <w:r w:rsidR="001E0B07">
        <w:t xml:space="preserve"> – owing to circumstances of war and disease and hunger, just 7 of those 19 </w:t>
      </w:r>
      <w:r w:rsidR="00E86082">
        <w:t>were still alive</w:t>
      </w:r>
      <w:r w:rsidR="00C00D34">
        <w:t xml:space="preserve">. You have to be brave to be a mum in South Sudan. Or in Scripture. </w:t>
      </w:r>
      <w:r w:rsidR="00E86082">
        <w:t>And</w:t>
      </w:r>
      <w:r w:rsidR="003C06DF" w:rsidRPr="003C06DF">
        <w:t xml:space="preserve"> </w:t>
      </w:r>
      <w:r w:rsidR="003C06DF">
        <w:t>also</w:t>
      </w:r>
      <w:r w:rsidR="00C00D34">
        <w:t xml:space="preserve">, </w:t>
      </w:r>
      <w:r w:rsidR="00E86082">
        <w:t>I want to suggest today,</w:t>
      </w:r>
      <w:r w:rsidR="00C00D34">
        <w:t xml:space="preserve"> in Surrey or Sussex</w:t>
      </w:r>
      <w:r w:rsidR="00E86082">
        <w:t>, (or</w:t>
      </w:r>
      <w:r w:rsidR="00E86082" w:rsidRPr="00E86082">
        <w:t xml:space="preserve"> </w:t>
      </w:r>
      <w:r w:rsidR="00E86082">
        <w:t>Hampshire, or</w:t>
      </w:r>
      <w:r w:rsidR="00C00D34">
        <w:t xml:space="preserve"> Greater London).  </w:t>
      </w:r>
      <w:r w:rsidR="00A35BAF">
        <w:t xml:space="preserve">Forget tiger moms, and soccer mums, and helicopter mums. We’re talking here about Honey Badger Mums. The Honey Badger is considered the bravest most fearless animal in the world – at least the Guinness Book of Records says so. </w:t>
      </w:r>
    </w:p>
    <w:p w14:paraId="16DDA182" w14:textId="1B88624D" w:rsidR="00C00D34" w:rsidRDefault="00A35BAF">
      <w:r>
        <w:t>So I want to explore the courage of</w:t>
      </w:r>
      <w:r w:rsidR="003C06DF">
        <w:t xml:space="preserve"> motherhood </w:t>
      </w:r>
      <w:r w:rsidR="00E86082">
        <w:t>through the eyes of</w:t>
      </w:r>
      <w:r w:rsidR="003C06DF">
        <w:t xml:space="preserve"> Hannah and Mary.</w:t>
      </w:r>
      <w:r w:rsidR="00E86082">
        <w:t xml:space="preserve"> </w:t>
      </w:r>
      <w:r w:rsidR="00E957B8">
        <w:t>One is</w:t>
      </w:r>
      <w:r w:rsidR="00E86082">
        <w:t xml:space="preserve"> OT and the</w:t>
      </w:r>
      <w:r w:rsidR="00E957B8">
        <w:t xml:space="preserve"> other</w:t>
      </w:r>
      <w:r w:rsidR="00E86082">
        <w:t xml:space="preserve"> NT</w:t>
      </w:r>
      <w:r w:rsidR="00E957B8">
        <w:t xml:space="preserve"> yet both fulfil what we might call a ‘motherhood type-scene’ where there’s a story to do with conception</w:t>
      </w:r>
      <w:r>
        <w:t xml:space="preserve"> followed by</w:t>
      </w:r>
      <w:r w:rsidR="00E957B8">
        <w:t xml:space="preserve"> a determined commitment to raise the child to know God and to love the Lord their God with all their heart and soul and strength</w:t>
      </w:r>
      <w:r>
        <w:t xml:space="preserve">. That involves </w:t>
      </w:r>
      <w:r w:rsidR="00E957B8">
        <w:t xml:space="preserve">a level of costly courage in fulfilling that commitment, </w:t>
      </w:r>
      <w:r w:rsidR="00FB55F2">
        <w:t xml:space="preserve">which turns out to lie </w:t>
      </w:r>
      <w:r w:rsidR="00E957B8">
        <w:t xml:space="preserve">beyond what they </w:t>
      </w:r>
      <w:r w:rsidR="00FB55F2">
        <w:t xml:space="preserve">ever </w:t>
      </w:r>
      <w:r w:rsidR="00E957B8">
        <w:t>thought they could manage. There</w:t>
      </w:r>
      <w:r w:rsidR="00FB55F2">
        <w:t xml:space="preserve"> you have it</w:t>
      </w:r>
      <w:r w:rsidR="00E957B8">
        <w:t>.</w:t>
      </w:r>
      <w:r w:rsidR="001372A3">
        <w:t xml:space="preserve"> Conception. Commitment. Courage.</w:t>
      </w:r>
      <w:r w:rsidR="00E957B8">
        <w:t xml:space="preserve"> I think that </w:t>
      </w:r>
      <w:r w:rsidR="00FB55F2">
        <w:t xml:space="preserve">just about </w:t>
      </w:r>
      <w:r w:rsidR="00E957B8">
        <w:t>covers the biblical contours of motherhood</w:t>
      </w:r>
      <w:r>
        <w:t>. And Honey Badgers.</w:t>
      </w:r>
    </w:p>
    <w:p w14:paraId="6CF9612A" w14:textId="5254FF10" w:rsidR="00E957B8" w:rsidRDefault="00E957B8" w:rsidP="00E957B8">
      <w:pPr>
        <w:pStyle w:val="ListParagraph"/>
        <w:numPr>
          <w:ilvl w:val="0"/>
          <w:numId w:val="1"/>
        </w:numPr>
      </w:pPr>
      <w:r>
        <w:t>Conception</w:t>
      </w:r>
    </w:p>
    <w:p w14:paraId="5BD6F146" w14:textId="799E7C5D" w:rsidR="004A2668" w:rsidRDefault="00E957B8">
      <w:r>
        <w:t>For</w:t>
      </w:r>
      <w:r w:rsidR="00E86082">
        <w:t xml:space="preserve"> Hannah</w:t>
      </w:r>
      <w:r>
        <w:t>, getting</w:t>
      </w:r>
      <w:r w:rsidR="00E86082">
        <w:t xml:space="preserve"> pregnan</w:t>
      </w:r>
      <w:r>
        <w:t>t</w:t>
      </w:r>
      <w:r w:rsidR="00E86082">
        <w:t xml:space="preserve"> is an answer to </w:t>
      </w:r>
      <w:r>
        <w:t xml:space="preserve">countless </w:t>
      </w:r>
      <w:r w:rsidR="00E86082">
        <w:t>prayer</w:t>
      </w:r>
      <w:r>
        <w:t>s</w:t>
      </w:r>
      <w:r w:rsidR="00E86082">
        <w:t xml:space="preserve"> and a cause for a special psalm of thanks to God. </w:t>
      </w:r>
      <w:r>
        <w:t>H</w:t>
      </w:r>
      <w:r w:rsidR="00E86082">
        <w:t xml:space="preserve">er counterparts today </w:t>
      </w:r>
      <w:r>
        <w:t>have</w:t>
      </w:r>
      <w:r w:rsidR="00E86082">
        <w:t xml:space="preserve"> not only have been on their knees for years but </w:t>
      </w:r>
      <w:r w:rsidR="00A35BAF">
        <w:t>(at least in the West)</w:t>
      </w:r>
      <w:r>
        <w:t xml:space="preserve"> also</w:t>
      </w:r>
      <w:r w:rsidR="00E86082">
        <w:t xml:space="preserve"> been through </w:t>
      </w:r>
      <w:r>
        <w:t>painstaking</w:t>
      </w:r>
      <w:r w:rsidR="00E86082">
        <w:t xml:space="preserve"> medical examinations, </w:t>
      </w:r>
      <w:r>
        <w:t xml:space="preserve">stressful </w:t>
      </w:r>
      <w:r w:rsidR="00E86082">
        <w:t xml:space="preserve">hospital appointments and perhaps </w:t>
      </w:r>
      <w:r>
        <w:t xml:space="preserve">decisions about </w:t>
      </w:r>
      <w:r w:rsidR="00E86082">
        <w:t xml:space="preserve">IVF. </w:t>
      </w:r>
      <w:r>
        <w:t xml:space="preserve"> </w:t>
      </w:r>
      <w:r w:rsidR="007B62AB">
        <w:t>Where the</w:t>
      </w:r>
      <w:r>
        <w:t xml:space="preserve"> outcome is </w:t>
      </w:r>
      <w:r w:rsidR="007B62AB">
        <w:t xml:space="preserve">successful the </w:t>
      </w:r>
      <w:r>
        <w:t xml:space="preserve">rejoicing </w:t>
      </w:r>
      <w:r w:rsidR="007B62AB">
        <w:t>is all the greater:</w:t>
      </w:r>
      <w:r>
        <w:t xml:space="preserve"> a situation where there</w:t>
      </w:r>
      <w:r w:rsidR="007B62AB">
        <w:t>’</w:t>
      </w:r>
      <w:r>
        <w:t>s no doubting the hand of God at work. The prospect of motherhood</w:t>
      </w:r>
      <w:r w:rsidR="007B62AB">
        <w:t xml:space="preserve"> lies beyond</w:t>
      </w:r>
      <w:r>
        <w:t xml:space="preserve"> any human capacity to </w:t>
      </w:r>
      <w:r w:rsidR="007B62AB">
        <w:t xml:space="preserve">create or </w:t>
      </w:r>
      <w:r>
        <w:t>control</w:t>
      </w:r>
      <w:r w:rsidR="007B62AB">
        <w:t xml:space="preserve">. It’s a moment to pause and recognise the sheer </w:t>
      </w:r>
      <w:r>
        <w:t>grace of God.</w:t>
      </w:r>
    </w:p>
    <w:p w14:paraId="2568B258" w14:textId="6116BF8B" w:rsidR="00E957B8" w:rsidRDefault="007B62AB">
      <w:r>
        <w:t>Mary’s experience of conception</w:t>
      </w:r>
      <w:r w:rsidR="00E957B8">
        <w:t xml:space="preserve"> </w:t>
      </w:r>
      <w:r>
        <w:t>is</w:t>
      </w:r>
      <w:r w:rsidR="00E957B8">
        <w:t xml:space="preserve"> quite the opposite</w:t>
      </w:r>
      <w:r>
        <w:t xml:space="preserve"> of Hannah’s</w:t>
      </w:r>
      <w:r w:rsidR="00E957B8">
        <w:t>. It was not sought or expected; indeed it did</w:t>
      </w:r>
      <w:r>
        <w:t>n’</w:t>
      </w:r>
      <w:r w:rsidR="00E957B8">
        <w:t xml:space="preserve">t even seem possible. </w:t>
      </w:r>
      <w:r>
        <w:t xml:space="preserve">It comes like a bolt out of the blue and it’s all very embarrassing. Yet with a little </w:t>
      </w:r>
      <w:r>
        <w:lastRenderedPageBreak/>
        <w:t xml:space="preserve">help, Mary also embraces it as a cause for rejoicing at God’s remarkable work. She too sings a psalm – more often it’s called the Magnificat, remarkably similar to Hannah’s if you put them in parallel – because she’s come to recognise this pregnancy as a sign – a sign not just to her but to every generation - of the sheer grace of God. </w:t>
      </w:r>
    </w:p>
    <w:p w14:paraId="40BF226B" w14:textId="198F8C63" w:rsidR="007B62AB" w:rsidRDefault="007B62AB">
      <w:r>
        <w:t xml:space="preserve">For anyone listening who is currently pregnant: make this mothering Sunday a day of rejoicing and thanksgiving. Write a psalm, exclaim your praise, voice to God </w:t>
      </w:r>
      <w:r w:rsidR="00A35BAF">
        <w:t>a</w:t>
      </w:r>
      <w:r>
        <w:t xml:space="preserve"> recognition that this is not your doing</w:t>
      </w:r>
      <w:r w:rsidR="00A35BAF">
        <w:t>: it’s God’s doing.</w:t>
      </w:r>
    </w:p>
    <w:p w14:paraId="55F5D194" w14:textId="65B2BC16" w:rsidR="007B62AB" w:rsidRDefault="007B62AB">
      <w:r>
        <w:t xml:space="preserve">For any who long to become pregnant: </w:t>
      </w:r>
      <w:r w:rsidR="001372A3">
        <w:t>I wonder</w:t>
      </w:r>
      <w:r w:rsidR="00697CF4">
        <w:t xml:space="preserve"> today</w:t>
      </w:r>
      <w:r w:rsidR="001372A3">
        <w:t xml:space="preserve"> if you can turn your longing for a child into </w:t>
      </w:r>
      <w:r w:rsidR="00A35BAF">
        <w:t xml:space="preserve">a </w:t>
      </w:r>
      <w:r w:rsidR="001372A3">
        <w:t>turning to God</w:t>
      </w:r>
      <w:r w:rsidR="00A35BAF">
        <w:t>,</w:t>
      </w:r>
      <w:r w:rsidR="001372A3">
        <w:t xml:space="preserve"> so that every time you pine you pray. I wonder if you can keep going like Hannah so that whatever happens this may be a time when you grow in faith, in determination to give God your future, in flexibility at God’s calling, whatever happens. </w:t>
      </w:r>
    </w:p>
    <w:p w14:paraId="4FC16EE3" w14:textId="0220E79C" w:rsidR="001372A3" w:rsidRDefault="001372A3">
      <w:r>
        <w:t xml:space="preserve">And </w:t>
      </w:r>
      <w:r w:rsidR="00697CF4">
        <w:t>to</w:t>
      </w:r>
      <w:r>
        <w:t xml:space="preserve"> any who have become pregnant unexpectedly, perhaps those for whom it’s a problem or an embarrassment: can this moment become a new moment for turning to God with your questions, seeking God’s face and God’s grace where shame has no place? That’s Mary’s experience. Where God is invited in, God has a habit of working things out, of turning surprise into delight, fate into destiny, making even broken situations beautiful. </w:t>
      </w:r>
    </w:p>
    <w:p w14:paraId="05E0E916" w14:textId="00837598" w:rsidR="004A2668" w:rsidRDefault="001E0B07" w:rsidP="001E0B07">
      <w:pPr>
        <w:pStyle w:val="ListParagraph"/>
        <w:numPr>
          <w:ilvl w:val="0"/>
          <w:numId w:val="1"/>
        </w:numPr>
      </w:pPr>
      <w:r>
        <w:t>Commitment</w:t>
      </w:r>
    </w:p>
    <w:p w14:paraId="4E640EB9" w14:textId="309C7D66" w:rsidR="00FB55F2" w:rsidRDefault="00FB55F2" w:rsidP="001E0B07">
      <w:r>
        <w:t>When it comes to commitment, we’re given a moving picture of the dedication of each child to God, following the Jewish custom in the temple. The ritual expresses the parent’s commitment to God – their dedication to raise the child in the knowledge and love of God, exactly as with parents and Godparents at a baptism</w:t>
      </w:r>
      <w:r w:rsidR="00D214D9">
        <w:t>. E</w:t>
      </w:r>
      <w:r>
        <w:t xml:space="preserve">qually </w:t>
      </w:r>
      <w:r w:rsidR="00D214D9">
        <w:t xml:space="preserve">it acknowledges </w:t>
      </w:r>
      <w:r>
        <w:t xml:space="preserve">God’s commitment to the child </w:t>
      </w:r>
      <w:r w:rsidR="00D214D9">
        <w:t>and invites</w:t>
      </w:r>
      <w:r>
        <w:t xml:space="preserve"> the parents</w:t>
      </w:r>
      <w:r w:rsidR="00D214D9">
        <w:t xml:space="preserve"> to</w:t>
      </w:r>
      <w:r>
        <w:t xml:space="preserve"> let go</w:t>
      </w:r>
      <w:r w:rsidR="00D214D9">
        <w:t>, to recognise that</w:t>
      </w:r>
      <w:r>
        <w:t xml:space="preserve"> the child </w:t>
      </w:r>
      <w:r w:rsidR="00D214D9">
        <w:t xml:space="preserve">belongs </w:t>
      </w:r>
      <w:r>
        <w:t xml:space="preserve">to God. </w:t>
      </w:r>
      <w:r w:rsidR="00D214D9">
        <w:t xml:space="preserve">In a sense motherhood demands that we’re all in, investing everything in raising the child, and yet that we hold that huge investment very lightly, </w:t>
      </w:r>
      <w:r w:rsidR="00E5744A">
        <w:t>ever ready to give</w:t>
      </w:r>
      <w:r w:rsidR="00D214D9">
        <w:t xml:space="preserve"> it all away.</w:t>
      </w:r>
    </w:p>
    <w:p w14:paraId="26E285FF" w14:textId="6F7ADAE3" w:rsidR="00FB55F2" w:rsidRDefault="00FB55F2" w:rsidP="001E0B07">
      <w:r>
        <w:t xml:space="preserve">That’s particularly striking with Hannah and Samuel. You might </w:t>
      </w:r>
      <w:r w:rsidR="00D214D9">
        <w:t>wonder if</w:t>
      </w:r>
      <w:r>
        <w:t xml:space="preserve"> now that Hannah has what she’d be</w:t>
      </w:r>
      <w:r w:rsidR="00E5744A">
        <w:t>en</w:t>
      </w:r>
      <w:r>
        <w:t xml:space="preserve"> dreaming of for decades, that she wouldn’t let him out of her sight, that she </w:t>
      </w:r>
      <w:r w:rsidR="00D214D9">
        <w:t>might never</w:t>
      </w:r>
      <w:r>
        <w:t xml:space="preserve"> let go, </w:t>
      </w:r>
      <w:r w:rsidR="00D214D9">
        <w:t xml:space="preserve">that </w:t>
      </w:r>
      <w:r>
        <w:t xml:space="preserve">she’d </w:t>
      </w:r>
      <w:r w:rsidR="00D214D9">
        <w:t>become crazy protective</w:t>
      </w:r>
      <w:r w:rsidR="00E5744A">
        <w:t>, a helicopter mum</w:t>
      </w:r>
      <w:r>
        <w:t>. But in fact what we find is quite the opposite: the logic of recognising God’s hand at the conception is followed by a recognition that this child would not and could not be, without God. He belongs to God, and is dedicated to God’s service. Hannah offers him up</w:t>
      </w:r>
      <w:r w:rsidR="00697B05">
        <w:t>. For Hannah, motherhood involves the duty and privilege of letting the child go, trusting the child most fully to God</w:t>
      </w:r>
      <w:r w:rsidR="00D214D9">
        <w:t>. That reminds me of</w:t>
      </w:r>
      <w:r w:rsidR="00697B05">
        <w:t xml:space="preserve"> some friends I know who</w:t>
      </w:r>
      <w:r w:rsidR="00E5744A">
        <w:t>se</w:t>
      </w:r>
      <w:r w:rsidR="00697B05">
        <w:t xml:space="preserve"> </w:t>
      </w:r>
      <w:r w:rsidR="00D214D9">
        <w:t xml:space="preserve">young </w:t>
      </w:r>
      <w:r w:rsidR="00697B05">
        <w:t xml:space="preserve">daughter expressed a sense of call to a religious community and </w:t>
      </w:r>
      <w:r w:rsidR="00D214D9">
        <w:t>recently</w:t>
      </w:r>
      <w:r w:rsidR="00697B05">
        <w:t xml:space="preserve"> made her lifelong vows there. Most definitely </w:t>
      </w:r>
      <w:r w:rsidR="00E5744A">
        <w:t>it</w:t>
      </w:r>
      <w:r w:rsidR="00697B05">
        <w:t xml:space="preserve"> took a journey</w:t>
      </w:r>
      <w:r w:rsidR="00D214D9">
        <w:t xml:space="preserve"> for the parents</w:t>
      </w:r>
      <w:r w:rsidR="00E5744A">
        <w:t xml:space="preserve"> to get to a place where they could delight in her commitment</w:t>
      </w:r>
      <w:r w:rsidR="00697B05">
        <w:t>, but it</w:t>
      </w:r>
      <w:r w:rsidR="00E5744A">
        <w:t>’</w:t>
      </w:r>
      <w:r w:rsidR="00697B05">
        <w:t xml:space="preserve">s a journey they now rejoice </w:t>
      </w:r>
      <w:r w:rsidR="00E5744A">
        <w:t>over</w:t>
      </w:r>
      <w:r w:rsidR="00697B05">
        <w:t>.</w:t>
      </w:r>
    </w:p>
    <w:p w14:paraId="0A84CD3C" w14:textId="27428832" w:rsidR="00697B05" w:rsidRDefault="00697B05" w:rsidP="00697B05">
      <w:pPr>
        <w:pStyle w:val="ListParagraph"/>
        <w:numPr>
          <w:ilvl w:val="0"/>
          <w:numId w:val="1"/>
        </w:numPr>
      </w:pPr>
      <w:r>
        <w:t>Courage</w:t>
      </w:r>
    </w:p>
    <w:p w14:paraId="3E6FB7D6" w14:textId="1E908D95" w:rsidR="00697B05" w:rsidRDefault="009A21BC" w:rsidP="00697B05">
      <w:r>
        <w:t>C</w:t>
      </w:r>
      <w:r w:rsidR="00697B05">
        <w:t xml:space="preserve">ommitment </w:t>
      </w:r>
      <w:r>
        <w:t xml:space="preserve">usually </w:t>
      </w:r>
      <w:r w:rsidR="00E5744A">
        <w:t>takes</w:t>
      </w:r>
      <w:r w:rsidR="00697B05">
        <w:t xml:space="preserve"> courage. </w:t>
      </w:r>
      <w:r w:rsidR="00E5744A">
        <w:t>And i</w:t>
      </w:r>
      <w:r w:rsidR="00697B05">
        <w:t xml:space="preserve">n my experience when courage is required it always exceeds that which you think you can muster. </w:t>
      </w:r>
      <w:r>
        <w:t xml:space="preserve">Just think of motherhood this past year – who among us would have ever supposed they could manage locked down at home with toddlers, or home-schooling children alongside their work. </w:t>
      </w:r>
      <w:r w:rsidR="00E5744A">
        <w:t xml:space="preserve">No scope for soccer moms even to meet! </w:t>
      </w:r>
      <w:r>
        <w:t>You may not always have felt you were managing it very well but if you’re still here this Sunday exactly a year on from the</w:t>
      </w:r>
      <w:r w:rsidR="00D214D9">
        <w:t xml:space="preserve"> last</w:t>
      </w:r>
      <w:r>
        <w:t xml:space="preserve"> Sunday </w:t>
      </w:r>
      <w:r w:rsidR="00D214D9">
        <w:t>we were able to gather before</w:t>
      </w:r>
      <w:r>
        <w:t xml:space="preserve"> churches closed their doors, then surely you’ve </w:t>
      </w:r>
      <w:r w:rsidR="00D214D9">
        <w:t>found</w:t>
      </w:r>
      <w:r>
        <w:t xml:space="preserve"> courage.  </w:t>
      </w:r>
      <w:r w:rsidR="00D214D9">
        <w:t xml:space="preserve">Bravo, well done. </w:t>
      </w:r>
      <w:r w:rsidR="00E5744A">
        <w:t>Enjoy some daffodils.</w:t>
      </w:r>
    </w:p>
    <w:p w14:paraId="2EDC8739" w14:textId="179F91A3" w:rsidR="00100A1C" w:rsidRDefault="00D214D9" w:rsidP="00100A1C">
      <w:r>
        <w:t>And now</w:t>
      </w:r>
      <w:r w:rsidR="00100A1C">
        <w:t>, when it comes to courage,</w:t>
      </w:r>
      <w:r>
        <w:t xml:space="preserve"> </w:t>
      </w:r>
      <w:r w:rsidR="00E5744A">
        <w:t>let’s</w:t>
      </w:r>
      <w:r w:rsidR="00100A1C">
        <w:t xml:space="preserve"> come back</w:t>
      </w:r>
      <w:r>
        <w:t xml:space="preserve"> to Mary – she who, at the very point of dedicating her child to the God who gave him, is told by </w:t>
      </w:r>
      <w:r w:rsidR="00100A1C">
        <w:t>wise old Simeon</w:t>
      </w:r>
      <w:r>
        <w:t xml:space="preserve">, </w:t>
      </w:r>
      <w:r w:rsidR="00100A1C">
        <w:t>‘</w:t>
      </w:r>
      <w:r w:rsidR="00100A1C" w:rsidRPr="00100A1C">
        <w:rPr>
          <w:i/>
          <w:iCs/>
        </w:rPr>
        <w:t>this child is destined</w:t>
      </w:r>
      <w:r w:rsidR="00100A1C">
        <w:t xml:space="preserve"> </w:t>
      </w:r>
      <w:r w:rsidR="00100A1C" w:rsidRPr="00100A1C">
        <w:rPr>
          <w:i/>
          <w:iCs/>
        </w:rPr>
        <w:t>for the falling and the rising of many in Israel, and to be a sign that will be opposed </w:t>
      </w:r>
      <w:r w:rsidR="00100A1C" w:rsidRPr="00100A1C">
        <w:rPr>
          <w:i/>
          <w:iCs/>
          <w:vertAlign w:val="superscript"/>
        </w:rPr>
        <w:t>35</w:t>
      </w:r>
      <w:r w:rsidR="00100A1C" w:rsidRPr="00100A1C">
        <w:rPr>
          <w:i/>
          <w:iCs/>
        </w:rPr>
        <w:t>so that the inner thoughts of many will be revealed</w:t>
      </w:r>
      <w:r w:rsidR="00100A1C">
        <w:rPr>
          <w:i/>
          <w:iCs/>
        </w:rPr>
        <w:t xml:space="preserve">’. </w:t>
      </w:r>
      <w:r w:rsidR="00100A1C">
        <w:t xml:space="preserve">She’s warned her precious beautiful baby is going to find himself in trouble, to meet opposition, </w:t>
      </w:r>
      <w:r w:rsidR="00100A1C">
        <w:lastRenderedPageBreak/>
        <w:t xml:space="preserve">to walk a costly path. Surely that’s about as hard as it gets for a mother to hear, one whose instincts are all about nurture and protection. And just in case she hadn’t already realised the cost </w:t>
      </w:r>
      <w:r w:rsidR="00E5744A">
        <w:t>of that</w:t>
      </w:r>
      <w:r w:rsidR="00100A1C">
        <w:t>, Simeon adds, ‘</w:t>
      </w:r>
      <w:r w:rsidR="00100A1C" w:rsidRPr="00100A1C">
        <w:rPr>
          <w:i/>
          <w:iCs/>
        </w:rPr>
        <w:t>and a sword will pierce your own soul too.’</w:t>
      </w:r>
      <w:r w:rsidR="00100A1C">
        <w:t xml:space="preserve"> </w:t>
      </w:r>
    </w:p>
    <w:p w14:paraId="63826D4B" w14:textId="25D35F7A" w:rsidR="00161882" w:rsidRDefault="00100A1C" w:rsidP="00100A1C">
      <w:r>
        <w:t xml:space="preserve">I think I’ve come to the conclusion that you don’t have a child if you want to protect yourself. </w:t>
      </w:r>
      <w:r w:rsidR="00E5744A">
        <w:t xml:space="preserve">As someone put it when our firstborn arrive, from now on you’ll feel like you’re wearing </w:t>
      </w:r>
      <w:r>
        <w:t xml:space="preserve"> your heart on the outside. Is there anything more painful for a mother, a parent, than </w:t>
      </w:r>
      <w:r w:rsidR="00161882">
        <w:t xml:space="preserve">seeing the precious child you’ve raised die – the one to whom you gave life, the one who is due to survive you, the one with whom you’d gladly exchange your life. And Mary saw </w:t>
      </w:r>
      <w:r w:rsidR="00E5744A">
        <w:t>Jesus</w:t>
      </w:r>
      <w:r w:rsidR="00161882">
        <w:t xml:space="preserve"> die the ugliest most violent </w:t>
      </w:r>
      <w:r w:rsidR="00E5744A">
        <w:t xml:space="preserve">shameful </w:t>
      </w:r>
      <w:r w:rsidR="00161882">
        <w:t xml:space="preserve">death there was. Most of us don’t get to know what motherhood </w:t>
      </w:r>
      <w:r w:rsidR="00E5744A">
        <w:t>costs</w:t>
      </w:r>
      <w:r w:rsidR="00161882">
        <w:t xml:space="preserve"> until we get there, and probably it’s a good job we don’t or we might not manage it. But Mary is warned what lies ahead</w:t>
      </w:r>
      <w:r w:rsidR="00E5744A">
        <w:t>:</w:t>
      </w:r>
      <w:r w:rsidR="00161882">
        <w:t xml:space="preserve"> and still she says Yes to God. There we see the ultimate in courageous motherhood.</w:t>
      </w:r>
    </w:p>
    <w:p w14:paraId="607A9237" w14:textId="35F795DC" w:rsidR="00161882" w:rsidRDefault="00161882" w:rsidP="00100A1C">
      <w:r>
        <w:t xml:space="preserve">That kind of courage does not grow on trees. Where is it found (apart from in Honey Badgers?) I put it to you that it is something grown. Grown </w:t>
      </w:r>
      <w:r w:rsidR="0025697E">
        <w:t>within</w:t>
      </w:r>
      <w:r>
        <w:t xml:space="preserve"> the contours</w:t>
      </w:r>
      <w:r w:rsidR="0025697E">
        <w:t xml:space="preserve"> of motherhood</w:t>
      </w:r>
      <w:r>
        <w:t xml:space="preserve"> </w:t>
      </w:r>
      <w:r w:rsidR="0025697E">
        <w:t xml:space="preserve">we’ve already explored. The response of both Hannah and Mary to their pregnancies demonstrates their readiness to attribute all life to God. That is the glorious surprise of conception, which owes little to our human agency. </w:t>
      </w:r>
      <w:r w:rsidR="00E5744A">
        <w:t xml:space="preserve">And so </w:t>
      </w:r>
      <w:r w:rsidR="0025697E">
        <w:t>God’s grace underpins the calling to motherhood – we mothers would not be, we could not be, but for God. So let’s not take motherhood for granted, from the earliest moment of its prospect.</w:t>
      </w:r>
    </w:p>
    <w:p w14:paraId="5575EF99" w14:textId="40A453DD" w:rsidR="0025697E" w:rsidRDefault="00E5744A" w:rsidP="00100A1C">
      <w:r>
        <w:t>And i</w:t>
      </w:r>
      <w:r w:rsidR="0025697E">
        <w:t xml:space="preserve">f conception calls for thanksgiving, then so does birth - and every landmark thereafter. If conception is only through grace, the logic of dedicating the child to God </w:t>
      </w:r>
      <w:r w:rsidR="00136394">
        <w:t xml:space="preserve">surely </w:t>
      </w:r>
      <w:r w:rsidR="0025697E">
        <w:t>follows. Recognising our children as belonging to God – not to us – is not a one-off ceremony but a habit we surely need to cultivate so that we live into the logic</w:t>
      </w:r>
      <w:r w:rsidR="00136394">
        <w:t>:</w:t>
      </w:r>
      <w:r w:rsidR="0025697E">
        <w:t xml:space="preserve"> committing the child that was ever a gift back to God, again and again. </w:t>
      </w:r>
      <w:r w:rsidR="00136394">
        <w:t xml:space="preserve">We practice letting go. Thus a child is never a trophy, a boast, an achievement, an accessory – </w:t>
      </w:r>
      <w:r w:rsidR="00AD67E9">
        <w:t>there’s no place for tiger moms in God’s kingdom. The child is</w:t>
      </w:r>
      <w:r w:rsidR="00136394">
        <w:t xml:space="preserve"> a sign of God’s grace, a </w:t>
      </w:r>
      <w:r w:rsidR="00AD67E9">
        <w:t>excuse</w:t>
      </w:r>
      <w:r w:rsidR="00136394">
        <w:t xml:space="preserve"> for God’s praise, an agent for God’s service. We may pay the bills but God gets the glory. We invest everything</w:t>
      </w:r>
      <w:r w:rsidR="009E5921">
        <w:t xml:space="preserve">… </w:t>
      </w:r>
      <w:r w:rsidR="00AD67E9">
        <w:t>and then we</w:t>
      </w:r>
      <w:r w:rsidR="00136394">
        <w:t xml:space="preserve"> give it away.</w:t>
      </w:r>
      <w:r w:rsidR="009E5921">
        <w:t xml:space="preserve"> </w:t>
      </w:r>
      <w:r w:rsidR="00AD67E9">
        <w:t xml:space="preserve">Quietly growing in courage at every stage, so we’re ready </w:t>
      </w:r>
      <w:r w:rsidR="009E5921">
        <w:t>for the consequences.</w:t>
      </w:r>
    </w:p>
    <w:p w14:paraId="41498CC1" w14:textId="4510160F" w:rsidR="00D214D9" w:rsidRDefault="00AD67E9" w:rsidP="00697B05">
      <w:r>
        <w:t xml:space="preserve">As I end I </w:t>
      </w:r>
      <w:r w:rsidR="00697CF4">
        <w:t>can’t resist telling</w:t>
      </w:r>
      <w:r>
        <w:t xml:space="preserve"> you about</w:t>
      </w:r>
      <w:r w:rsidR="00136394">
        <w:t xml:space="preserve"> a very favourite book </w:t>
      </w:r>
      <w:r w:rsidR="009E5921">
        <w:t>from those precious bedtime</w:t>
      </w:r>
      <w:r w:rsidR="00F04097">
        <w:t>-</w:t>
      </w:r>
      <w:r w:rsidR="009E5921">
        <w:t xml:space="preserve">story days of </w:t>
      </w:r>
      <w:r w:rsidR="00F04097">
        <w:t xml:space="preserve">early </w:t>
      </w:r>
      <w:r w:rsidR="009E5921">
        <w:t>motherhood</w:t>
      </w:r>
      <w:r w:rsidR="00136394">
        <w:t xml:space="preserve">. </w:t>
      </w:r>
      <w:r>
        <w:t xml:space="preserve">It’s not about a Honey Badger; the titles is </w:t>
      </w:r>
      <w:r w:rsidR="00136394" w:rsidRPr="00136394">
        <w:rPr>
          <w:i/>
          <w:iCs/>
        </w:rPr>
        <w:t>Mole and the Baby Bird</w:t>
      </w:r>
      <w:r w:rsidR="00136394">
        <w:t xml:space="preserve"> by Marjorie Newman. One day M</w:t>
      </w:r>
      <w:r w:rsidR="00136394" w:rsidRPr="00136394">
        <w:t>ole finds a baby bird</w:t>
      </w:r>
      <w:r w:rsidR="00136394">
        <w:t>,</w:t>
      </w:r>
      <w:r w:rsidR="00136394" w:rsidRPr="00136394">
        <w:t xml:space="preserve"> injured and alone</w:t>
      </w:r>
      <w:r w:rsidR="00136394">
        <w:t>. Very carefully</w:t>
      </w:r>
      <w:r w:rsidR="00136394" w:rsidRPr="00136394">
        <w:t xml:space="preserve"> he takes it home </w:t>
      </w:r>
      <w:r w:rsidR="00136394">
        <w:t>and shapes his life to</w:t>
      </w:r>
      <w:r w:rsidR="00136394" w:rsidRPr="00136394">
        <w:t xml:space="preserve"> look after it.</w:t>
      </w:r>
      <w:r w:rsidR="00136394">
        <w:t xml:space="preserve"> As it grows </w:t>
      </w:r>
      <w:r w:rsidR="009E5921">
        <w:t>there are touching ways in which he adjusts and</w:t>
      </w:r>
      <w:r w:rsidR="00136394">
        <w:t xml:space="preserve"> adapt</w:t>
      </w:r>
      <w:r w:rsidR="009E5921">
        <w:t>s</w:t>
      </w:r>
      <w:r w:rsidR="00136394">
        <w:t xml:space="preserve"> </w:t>
      </w:r>
      <w:r w:rsidR="009E5921">
        <w:t>to</w:t>
      </w:r>
      <w:r>
        <w:t xml:space="preserve"> a creature he’s devoted to but doesn’t fully comprehend – like trying to fly, for instance</w:t>
      </w:r>
      <w:r w:rsidR="009E5921">
        <w:t xml:space="preserve">. Guided by two wonderful parents and a very thoughtful grandfather, </w:t>
      </w:r>
      <w:r w:rsidR="00136394" w:rsidRPr="00136394">
        <w:t xml:space="preserve">Mole </w:t>
      </w:r>
      <w:r w:rsidR="009E5921">
        <w:t>finds himself having to explore</w:t>
      </w:r>
      <w:r w:rsidR="00136394" w:rsidRPr="00136394">
        <w:t xml:space="preserve"> the greatest dilemma of all</w:t>
      </w:r>
      <w:r w:rsidR="00A12CC5">
        <w:t>:</w:t>
      </w:r>
      <w:r w:rsidR="00136394" w:rsidRPr="00136394">
        <w:t xml:space="preserve"> i</w:t>
      </w:r>
      <w:r w:rsidR="009E5921">
        <w:t>f</w:t>
      </w:r>
      <w:r w:rsidR="00136394" w:rsidRPr="00136394">
        <w:t xml:space="preserve"> the baby bird </w:t>
      </w:r>
      <w:r w:rsidR="009E5921">
        <w:t xml:space="preserve">is </w:t>
      </w:r>
      <w:r w:rsidR="00136394" w:rsidRPr="00136394">
        <w:t xml:space="preserve">going to be a pet or </w:t>
      </w:r>
      <w:r w:rsidR="009E5921">
        <w:t>if</w:t>
      </w:r>
      <w:r w:rsidR="00136394" w:rsidRPr="00136394">
        <w:t xml:space="preserve"> it</w:t>
      </w:r>
      <w:r w:rsidR="009E5921">
        <w:t xml:space="preserve"> is</w:t>
      </w:r>
      <w:r w:rsidR="00136394" w:rsidRPr="00136394">
        <w:t xml:space="preserve"> going to be free</w:t>
      </w:r>
      <w:r>
        <w:t xml:space="preserve">; ultimately, if it </w:t>
      </w:r>
      <w:r w:rsidR="00A12CC5">
        <w:t>belongs to him</w:t>
      </w:r>
      <w:r>
        <w:t>, or not</w:t>
      </w:r>
      <w:r w:rsidR="009E5921">
        <w:t xml:space="preserve">. </w:t>
      </w:r>
      <w:r w:rsidR="00F04097">
        <w:t>He</w:t>
      </w:r>
      <w:r>
        <w:t>’</w:t>
      </w:r>
      <w:r w:rsidR="00F04097">
        <w:t>s invested everything</w:t>
      </w:r>
      <w:r w:rsidR="00595671">
        <w:t>: and yet, and yet…</w:t>
      </w:r>
      <w:r>
        <w:t xml:space="preserve"> it seems to want to fly.</w:t>
      </w:r>
      <w:r w:rsidR="00F04097">
        <w:t xml:space="preserve"> It’s a journey which is gospel</w:t>
      </w:r>
      <w:r>
        <w:t>-</w:t>
      </w:r>
      <w:r w:rsidR="00F04097">
        <w:t>shaped</w:t>
      </w:r>
      <w:r>
        <w:t xml:space="preserve"> for motherhood, parenthood</w:t>
      </w:r>
      <w:r w:rsidR="00F04097">
        <w:t xml:space="preserve">: from conception (or rather, adoption) through commitment to courage. </w:t>
      </w:r>
      <w:r w:rsidR="003B3643">
        <w:t xml:space="preserve">But that final step from commitment to courage </w:t>
      </w:r>
      <w:r>
        <w:t xml:space="preserve">does </w:t>
      </w:r>
      <w:r w:rsidR="003B3643">
        <w:t>take</w:t>
      </w:r>
      <w:r>
        <w:t xml:space="preserve"> some</w:t>
      </w:r>
      <w:r w:rsidR="003B3643">
        <w:t xml:space="preserve"> practice… </w:t>
      </w:r>
    </w:p>
    <w:p w14:paraId="6CE54DC8" w14:textId="10B72382" w:rsidR="00697CF4" w:rsidRDefault="00136394">
      <w:r w:rsidRPr="00160F7D">
        <w:rPr>
          <w:noProof/>
        </w:rPr>
        <w:drawing>
          <wp:inline distT="0" distB="0" distL="0" distR="0" wp14:anchorId="39404C02" wp14:editId="4390D4EE">
            <wp:extent cx="2374605" cy="19145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233" cy="1924706"/>
                    </a:xfrm>
                    <a:prstGeom prst="rect">
                      <a:avLst/>
                    </a:prstGeom>
                    <a:noFill/>
                    <a:ln>
                      <a:noFill/>
                    </a:ln>
                  </pic:spPr>
                </pic:pic>
              </a:graphicData>
            </a:graphic>
          </wp:inline>
        </w:drawing>
      </w:r>
      <w:r w:rsidR="00697CF4">
        <w:tab/>
      </w:r>
      <w:hyperlink r:id="rId8" w:history="1">
        <w:r w:rsidR="00697CF4" w:rsidRPr="00BF3DCB">
          <w:rPr>
            <w:rStyle w:val="Hyperlink"/>
          </w:rPr>
          <w:t>https://www.youtube.com/watch?v=xIaTPljiiVk</w:t>
        </w:r>
      </w:hyperlink>
      <w:r w:rsidR="00697CF4">
        <w:t xml:space="preserve"> </w:t>
      </w:r>
    </w:p>
    <w:sectPr w:rsidR="00697CF4" w:rsidSect="004B5606">
      <w:footerReference w:type="default" r:id="rId9"/>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D4D9C" w14:textId="77777777" w:rsidR="009E5921" w:rsidRDefault="009E5921" w:rsidP="004B5606">
      <w:pPr>
        <w:spacing w:after="0" w:line="240" w:lineRule="auto"/>
      </w:pPr>
      <w:r>
        <w:separator/>
      </w:r>
    </w:p>
  </w:endnote>
  <w:endnote w:type="continuationSeparator" w:id="0">
    <w:p w14:paraId="03CB6FF7" w14:textId="77777777" w:rsidR="009E5921" w:rsidRDefault="009E5921" w:rsidP="004B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602746"/>
      <w:docPartObj>
        <w:docPartGallery w:val="Page Numbers (Bottom of Page)"/>
        <w:docPartUnique/>
      </w:docPartObj>
    </w:sdtPr>
    <w:sdtEndPr>
      <w:rPr>
        <w:noProof/>
      </w:rPr>
    </w:sdtEndPr>
    <w:sdtContent>
      <w:p w14:paraId="13D3F578" w14:textId="5A1CC3FD" w:rsidR="009E5921" w:rsidRDefault="009E59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046C4A" w14:textId="77777777" w:rsidR="009E5921" w:rsidRDefault="009E5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18C0D" w14:textId="77777777" w:rsidR="009E5921" w:rsidRDefault="009E5921" w:rsidP="004B5606">
      <w:pPr>
        <w:spacing w:after="0" w:line="240" w:lineRule="auto"/>
      </w:pPr>
      <w:r>
        <w:separator/>
      </w:r>
    </w:p>
  </w:footnote>
  <w:footnote w:type="continuationSeparator" w:id="0">
    <w:p w14:paraId="32DA701D" w14:textId="77777777" w:rsidR="009E5921" w:rsidRDefault="009E5921" w:rsidP="004B5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4457"/>
    <w:multiLevelType w:val="hybridMultilevel"/>
    <w:tmpl w:val="F6D84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6C"/>
    <w:rsid w:val="00043DB1"/>
    <w:rsid w:val="00047410"/>
    <w:rsid w:val="00100A1C"/>
    <w:rsid w:val="00136394"/>
    <w:rsid w:val="001372A3"/>
    <w:rsid w:val="001377AC"/>
    <w:rsid w:val="00160F7D"/>
    <w:rsid w:val="00161882"/>
    <w:rsid w:val="001E0B07"/>
    <w:rsid w:val="0025697E"/>
    <w:rsid w:val="003B3643"/>
    <w:rsid w:val="003C06DF"/>
    <w:rsid w:val="004A2668"/>
    <w:rsid w:val="004B5606"/>
    <w:rsid w:val="005432D5"/>
    <w:rsid w:val="00595671"/>
    <w:rsid w:val="00697B05"/>
    <w:rsid w:val="00697CF4"/>
    <w:rsid w:val="007B62AB"/>
    <w:rsid w:val="0091780B"/>
    <w:rsid w:val="0092292A"/>
    <w:rsid w:val="0093056C"/>
    <w:rsid w:val="009466F2"/>
    <w:rsid w:val="009A21BC"/>
    <w:rsid w:val="009E5921"/>
    <w:rsid w:val="00A12CC5"/>
    <w:rsid w:val="00A35BAF"/>
    <w:rsid w:val="00AC5A85"/>
    <w:rsid w:val="00AD67E9"/>
    <w:rsid w:val="00B975A1"/>
    <w:rsid w:val="00C00D34"/>
    <w:rsid w:val="00D214D9"/>
    <w:rsid w:val="00D5688D"/>
    <w:rsid w:val="00E5744A"/>
    <w:rsid w:val="00E86082"/>
    <w:rsid w:val="00E957B8"/>
    <w:rsid w:val="00F04097"/>
    <w:rsid w:val="00FB5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6C4E"/>
  <w15:chartTrackingRefBased/>
  <w15:docId w15:val="{C23F5E91-62BE-435A-8613-569388EC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56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60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B5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606"/>
  </w:style>
  <w:style w:type="paragraph" w:styleId="Footer">
    <w:name w:val="footer"/>
    <w:basedOn w:val="Normal"/>
    <w:link w:val="FooterChar"/>
    <w:uiPriority w:val="99"/>
    <w:unhideWhenUsed/>
    <w:rsid w:val="004B5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606"/>
  </w:style>
  <w:style w:type="paragraph" w:styleId="ListParagraph">
    <w:name w:val="List Paragraph"/>
    <w:basedOn w:val="Normal"/>
    <w:uiPriority w:val="34"/>
    <w:qFormat/>
    <w:rsid w:val="00E957B8"/>
    <w:pPr>
      <w:ind w:left="720"/>
      <w:contextualSpacing/>
    </w:pPr>
  </w:style>
  <w:style w:type="character" w:styleId="Hyperlink">
    <w:name w:val="Hyperlink"/>
    <w:basedOn w:val="DefaultParagraphFont"/>
    <w:uiPriority w:val="99"/>
    <w:unhideWhenUsed/>
    <w:rsid w:val="00697CF4"/>
    <w:rPr>
      <w:color w:val="0563C1" w:themeColor="hyperlink"/>
      <w:u w:val="single"/>
    </w:rPr>
  </w:style>
  <w:style w:type="character" w:styleId="UnresolvedMention">
    <w:name w:val="Unresolved Mention"/>
    <w:basedOn w:val="DefaultParagraphFont"/>
    <w:uiPriority w:val="99"/>
    <w:semiHidden/>
    <w:unhideWhenUsed/>
    <w:rsid w:val="00697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52537">
      <w:bodyDiv w:val="1"/>
      <w:marLeft w:val="0"/>
      <w:marRight w:val="0"/>
      <w:marTop w:val="0"/>
      <w:marBottom w:val="0"/>
      <w:divBdr>
        <w:top w:val="none" w:sz="0" w:space="0" w:color="auto"/>
        <w:left w:val="none" w:sz="0" w:space="0" w:color="auto"/>
        <w:bottom w:val="none" w:sz="0" w:space="0" w:color="auto"/>
        <w:right w:val="none" w:sz="0" w:space="0" w:color="auto"/>
      </w:divBdr>
    </w:div>
    <w:div w:id="466703507">
      <w:bodyDiv w:val="1"/>
      <w:marLeft w:val="0"/>
      <w:marRight w:val="0"/>
      <w:marTop w:val="0"/>
      <w:marBottom w:val="0"/>
      <w:divBdr>
        <w:top w:val="none" w:sz="0" w:space="0" w:color="auto"/>
        <w:left w:val="none" w:sz="0" w:space="0" w:color="auto"/>
        <w:bottom w:val="none" w:sz="0" w:space="0" w:color="auto"/>
        <w:right w:val="none" w:sz="0" w:space="0" w:color="auto"/>
      </w:divBdr>
    </w:div>
    <w:div w:id="8180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IaTPljiiV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4</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Dorking</dc:creator>
  <cp:keywords/>
  <dc:description/>
  <cp:lastModifiedBy>Bishop of Dorking</cp:lastModifiedBy>
  <cp:revision>4</cp:revision>
  <cp:lastPrinted>2021-03-08T10:11:00Z</cp:lastPrinted>
  <dcterms:created xsi:type="dcterms:W3CDTF">2021-03-07T17:07:00Z</dcterms:created>
  <dcterms:modified xsi:type="dcterms:W3CDTF">2021-03-08T11:28:00Z</dcterms:modified>
</cp:coreProperties>
</file>